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79DB" w14:textId="77777777" w:rsidR="009054F7" w:rsidRDefault="007D6C9F"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0" allowOverlap="1" wp14:anchorId="4F5A905D" wp14:editId="60611667">
                <wp:simplePos x="0" y="0"/>
                <wp:positionH relativeFrom="column">
                  <wp:posOffset>4975860</wp:posOffset>
                </wp:positionH>
                <wp:positionV relativeFrom="paragraph">
                  <wp:posOffset>-531495</wp:posOffset>
                </wp:positionV>
                <wp:extent cx="4218940" cy="5372735"/>
                <wp:effectExtent l="3810" t="0" r="0" b="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940" cy="537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0A1F14" w14:textId="77777777" w:rsidR="007312DB" w:rsidRDefault="007312DB" w:rsidP="007312DB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5728B1" w14:textId="77777777" w:rsidR="009054F7" w:rsidRPr="0067632D" w:rsidRDefault="00211F40" w:rsidP="00BA6B3E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Calibri" w:hAnsi="Calibri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67632D">
                              <w:rPr>
                                <w:rFonts w:ascii="Calibri" w:hAnsi="Calibri" w:cs="Arial"/>
                                <w:b/>
                                <w:sz w:val="72"/>
                                <w:szCs w:val="72"/>
                              </w:rPr>
                              <w:t>Managing</w:t>
                            </w:r>
                          </w:p>
                          <w:p w14:paraId="5DC0F3D4" w14:textId="77777777" w:rsidR="00BA6B3E" w:rsidRPr="0067632D" w:rsidRDefault="00211F4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67632D">
                              <w:rPr>
                                <w:rFonts w:ascii="Calibri" w:hAnsi="Calibri" w:cs="Arial"/>
                                <w:b/>
                                <w:sz w:val="72"/>
                                <w:szCs w:val="72"/>
                              </w:rPr>
                              <w:t>your stoma supplies</w:t>
                            </w:r>
                          </w:p>
                          <w:p w14:paraId="4E56EA93" w14:textId="77777777" w:rsidR="00BA6B3E" w:rsidRPr="00BA6B3E" w:rsidRDefault="00BA6B3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771EC14" w14:textId="77777777" w:rsidR="0067632D" w:rsidRPr="000F29CC" w:rsidRDefault="0067632D" w:rsidP="0067632D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87AC3EF" w14:textId="77777777" w:rsidR="0067632D" w:rsidRPr="000F29CC" w:rsidRDefault="0067632D" w:rsidP="0067632D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308BC"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135B22B" wp14:editId="0400D120">
                                  <wp:extent cx="2225040" cy="20421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9967" cy="2046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BB8DA7" w14:textId="77777777" w:rsidR="00304631" w:rsidRDefault="00304631" w:rsidP="0067632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E3613BC" w14:textId="77777777" w:rsidR="0067632D" w:rsidRPr="00F308BC" w:rsidRDefault="0067632D" w:rsidP="0067632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08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ABN 16 072 891 322</w:t>
                            </w:r>
                          </w:p>
                          <w:p w14:paraId="5BA00BDB" w14:textId="77777777" w:rsidR="0067632D" w:rsidRPr="00F308BC" w:rsidRDefault="0067632D" w:rsidP="0067632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08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Stoma / Wound / Continence</w:t>
                            </w:r>
                          </w:p>
                          <w:p w14:paraId="25F3B45D" w14:textId="77777777" w:rsidR="0067632D" w:rsidRPr="00F308BC" w:rsidRDefault="0067632D" w:rsidP="0067632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15B2B88" w14:textId="77777777" w:rsidR="0067632D" w:rsidRPr="00F308BC" w:rsidRDefault="0067632D" w:rsidP="0067632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1A1A86A" w14:textId="77777777" w:rsidR="0067632D" w:rsidRPr="00F308BC" w:rsidRDefault="0067632D" w:rsidP="0067632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1C6EA8F" w14:textId="77777777" w:rsidR="009054F7" w:rsidRDefault="009054F7">
                            <w:pPr>
                              <w:widowControl w:val="0"/>
                              <w:jc w:val="center"/>
                              <w:rPr>
                                <w:rFonts w:ascii="@Arial Unicode MS" w:hAnsi="Arial Black"/>
                                <w:b/>
                                <w:sz w:val="72"/>
                              </w:rPr>
                            </w:pPr>
                          </w:p>
                          <w:p w14:paraId="27215A20" w14:textId="77777777" w:rsidR="009054F7" w:rsidRPr="00771650" w:rsidRDefault="009054F7">
                            <w:pPr>
                              <w:widowControl w:val="0"/>
                              <w:jc w:val="center"/>
                              <w:rPr>
                                <w:rFonts w:ascii="@Arial Unicode MS" w:hAnsi="Arial Black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458B3FDD" w14:textId="77777777" w:rsidR="009054F7" w:rsidRDefault="009054F7">
                            <w:pPr>
                              <w:widowControl w:val="0"/>
                              <w:jc w:val="center"/>
                              <w:rPr>
                                <w:rFonts w:ascii="@Arial Unicode MS" w:hAnsi="Arial Black"/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90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1.8pt;margin-top:-41.85pt;width:332.2pt;height:423.0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" o:allowincell="f" stroked="f" strokeweight="0" insetpen="t">
                <v:shadow color="#ccc"/>
                <v:textbox inset="2.85pt,2.85pt,2.85pt,2.85pt">
                  <w:txbxContent>
                    <w:p w14:paraId="700A1F14" w14:textId="77777777" w:rsidR="007312DB" w:rsidRDefault="007312DB" w:rsidP="007312DB">
                      <w:pPr>
                        <w:widowControl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F5728B1" w14:textId="77777777" w:rsidR="009054F7" w:rsidRPr="0067632D" w:rsidRDefault="00211F40" w:rsidP="00BA6B3E">
                      <w:pPr>
                        <w:widowControl w:val="0"/>
                        <w:spacing w:before="240"/>
                        <w:jc w:val="center"/>
                        <w:rPr>
                          <w:rFonts w:ascii="Calibri" w:hAnsi="Calibri" w:cs="Arial"/>
                          <w:b/>
                          <w:sz w:val="72"/>
                          <w:szCs w:val="72"/>
                        </w:rPr>
                      </w:pPr>
                      <w:r w:rsidRPr="0067632D">
                        <w:rPr>
                          <w:rFonts w:ascii="Calibri" w:hAnsi="Calibri" w:cs="Arial"/>
                          <w:b/>
                          <w:sz w:val="72"/>
                          <w:szCs w:val="72"/>
                        </w:rPr>
                        <w:t>Managing</w:t>
                      </w:r>
                    </w:p>
                    <w:p w14:paraId="5DC0F3D4" w14:textId="77777777" w:rsidR="00BA6B3E" w:rsidRPr="0067632D" w:rsidRDefault="00211F4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72"/>
                          <w:szCs w:val="72"/>
                        </w:rPr>
                      </w:pPr>
                      <w:r w:rsidRPr="0067632D">
                        <w:rPr>
                          <w:rFonts w:ascii="Calibri" w:hAnsi="Calibri" w:cs="Arial"/>
                          <w:b/>
                          <w:sz w:val="72"/>
                          <w:szCs w:val="72"/>
                        </w:rPr>
                        <w:t>your stoma supplies</w:t>
                      </w:r>
                    </w:p>
                    <w:p w14:paraId="4E56EA93" w14:textId="77777777" w:rsidR="00BA6B3E" w:rsidRPr="00BA6B3E" w:rsidRDefault="00BA6B3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7771EC14" w14:textId="77777777" w:rsidR="0067632D" w:rsidRPr="000F29CC" w:rsidRDefault="0067632D" w:rsidP="0067632D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  <w:p w14:paraId="687AC3EF" w14:textId="77777777" w:rsidR="0067632D" w:rsidRPr="000F29CC" w:rsidRDefault="0067632D" w:rsidP="0067632D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F308BC">
                        <w:rPr>
                          <w:rFonts w:ascii="Calibri" w:hAnsi="Calibri" w:cs="Arial"/>
                          <w:b/>
                          <w:bCs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0135B22B" wp14:editId="0400D120">
                            <wp:extent cx="2225040" cy="20421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9967" cy="2046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BB8DA7" w14:textId="77777777" w:rsidR="00304631" w:rsidRDefault="00304631" w:rsidP="0067632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5E3613BC" w14:textId="77777777" w:rsidR="0067632D" w:rsidRPr="00F308BC" w:rsidRDefault="0067632D" w:rsidP="0067632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08BC">
                        <w:rPr>
                          <w:rFonts w:ascii="Calibri" w:hAnsi="Calibri"/>
                          <w:sz w:val="22"/>
                          <w:szCs w:val="22"/>
                        </w:rPr>
                        <w:t>ABN 16 072 891 322</w:t>
                      </w:r>
                    </w:p>
                    <w:p w14:paraId="5BA00BDB" w14:textId="77777777" w:rsidR="0067632D" w:rsidRPr="00F308BC" w:rsidRDefault="0067632D" w:rsidP="0067632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08BC">
                        <w:rPr>
                          <w:rFonts w:ascii="Calibri" w:hAnsi="Calibri"/>
                          <w:sz w:val="22"/>
                          <w:szCs w:val="22"/>
                        </w:rPr>
                        <w:t>Stoma / Wound / Continence</w:t>
                      </w:r>
                    </w:p>
                    <w:p w14:paraId="25F3B45D" w14:textId="77777777" w:rsidR="0067632D" w:rsidRPr="00F308BC" w:rsidRDefault="0067632D" w:rsidP="0067632D">
                      <w:pPr>
                        <w:rPr>
                          <w:rFonts w:ascii="Calibri" w:hAnsi="Calibri"/>
                        </w:rPr>
                      </w:pPr>
                    </w:p>
                    <w:p w14:paraId="115B2B88" w14:textId="77777777" w:rsidR="0067632D" w:rsidRPr="00F308BC" w:rsidRDefault="0067632D" w:rsidP="0067632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1A1A86A" w14:textId="77777777" w:rsidR="0067632D" w:rsidRPr="00F308BC" w:rsidRDefault="0067632D" w:rsidP="0067632D">
                      <w:pPr>
                        <w:rPr>
                          <w:rFonts w:ascii="Calibri" w:hAnsi="Calibri"/>
                        </w:rPr>
                      </w:pPr>
                    </w:p>
                    <w:p w14:paraId="61C6EA8F" w14:textId="77777777" w:rsidR="009054F7" w:rsidRDefault="009054F7">
                      <w:pPr>
                        <w:widowControl w:val="0"/>
                        <w:jc w:val="center"/>
                        <w:rPr>
                          <w:rFonts w:ascii="@Arial Unicode MS" w:hAnsi="Arial Black"/>
                          <w:b/>
                          <w:sz w:val="72"/>
                        </w:rPr>
                      </w:pPr>
                    </w:p>
                    <w:p w14:paraId="27215A20" w14:textId="77777777" w:rsidR="009054F7" w:rsidRPr="00771650" w:rsidRDefault="009054F7">
                      <w:pPr>
                        <w:widowControl w:val="0"/>
                        <w:jc w:val="center"/>
                        <w:rPr>
                          <w:rFonts w:ascii="@Arial Unicode MS" w:hAnsi="Arial Black"/>
                          <w:b/>
                          <w:sz w:val="56"/>
                          <w:szCs w:val="56"/>
                        </w:rPr>
                      </w:pPr>
                    </w:p>
                    <w:p w14:paraId="458B3FDD" w14:textId="77777777" w:rsidR="009054F7" w:rsidRDefault="009054F7">
                      <w:pPr>
                        <w:widowControl w:val="0"/>
                        <w:jc w:val="center"/>
                        <w:rPr>
                          <w:rFonts w:ascii="@Arial Unicode MS" w:hAnsi="Arial Black"/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0" allowOverlap="1" wp14:anchorId="07A5465D" wp14:editId="6A890233">
                <wp:simplePos x="0" y="0"/>
                <wp:positionH relativeFrom="column">
                  <wp:posOffset>-373380</wp:posOffset>
                </wp:positionH>
                <wp:positionV relativeFrom="paragraph">
                  <wp:posOffset>-548640</wp:posOffset>
                </wp:positionV>
                <wp:extent cx="4441190" cy="6751320"/>
                <wp:effectExtent l="0" t="0" r="0" b="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6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F3C8C0" w14:textId="77777777" w:rsidR="00673AF9" w:rsidRPr="005E5159" w:rsidRDefault="00673AF9" w:rsidP="0067632D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You may also be able to obtain supplies from other Australian </w:t>
                            </w:r>
                            <w:r w:rsidR="005E5159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State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Associations – ask</w:t>
                            </w:r>
                          </w:p>
                          <w:p w14:paraId="2A69390E" w14:textId="77777777" w:rsidR="00D150B2" w:rsidRPr="005E5159" w:rsidRDefault="00673AF9" w:rsidP="0067632D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If flying,</w:t>
                            </w:r>
                            <w:r w:rsidR="0023641F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20CB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pre-cut</w:t>
                            </w:r>
                            <w:r w:rsidR="00D150B2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baseplates </w:t>
                            </w:r>
                            <w:r w:rsidR="00E61EC4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D150B2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5E5159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applicable) and</w:t>
                            </w:r>
                            <w:r w:rsidR="00D150B2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20CB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="00D150B2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ack scissors in your checked luggage</w:t>
                            </w:r>
                          </w:p>
                          <w:p w14:paraId="21BE969E" w14:textId="77777777" w:rsidR="00673AF9" w:rsidRPr="005E5159" w:rsidRDefault="00D150B2" w:rsidP="0067632D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Divide</w:t>
                            </w:r>
                            <w:r w:rsidR="00673AF9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supplies </w:t>
                            </w:r>
                            <w:r w:rsidR="004B20CB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between</w:t>
                            </w:r>
                            <w:r w:rsidR="00673AF9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cabin baggage a</w:t>
                            </w:r>
                            <w:r w:rsidR="004B20CB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nd checked</w:t>
                            </w:r>
                            <w:r w:rsidR="00673AF9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luggage in </w:t>
                            </w:r>
                            <w:r w:rsidR="004B20CB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673AF9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event of delays / loss</w:t>
                            </w:r>
                          </w:p>
                          <w:p w14:paraId="27A4FEA5" w14:textId="77777777" w:rsidR="00A53FB8" w:rsidRPr="00A15C01" w:rsidRDefault="00E61EC4" w:rsidP="0067632D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ind w:left="284" w:hanging="283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Carry the Association’s Travel Card</w:t>
                            </w:r>
                            <w:r w:rsidR="00396E75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(request from your A</w:t>
                            </w:r>
                            <w:r w:rsidR="008A16B1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ssociation)</w:t>
                            </w:r>
                          </w:p>
                          <w:p w14:paraId="7FC9D236" w14:textId="77777777" w:rsidR="00A15C01" w:rsidRPr="00A15C01" w:rsidRDefault="00A15C01" w:rsidP="0067632D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ind w:left="284" w:hanging="283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Carry the Disabled card authorising you to use the disabled toilet facilities</w:t>
                            </w:r>
                          </w:p>
                          <w:p w14:paraId="7C924C63" w14:textId="77777777" w:rsidR="00A15C01" w:rsidRPr="00A15C01" w:rsidRDefault="00A15C01" w:rsidP="00A15C01">
                            <w:pPr>
                              <w:widowControl w:val="0"/>
                              <w:ind w:left="284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(request from your Association)</w:t>
                            </w:r>
                          </w:p>
                          <w:p w14:paraId="13896C07" w14:textId="77777777" w:rsidR="00A15C01" w:rsidRPr="005E5159" w:rsidRDefault="00A15C01" w:rsidP="00A15C01">
                            <w:pPr>
                              <w:widowControl w:val="0"/>
                              <w:ind w:left="284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A01F7FA" w14:textId="77777777" w:rsidR="005041CD" w:rsidRPr="005E5159" w:rsidRDefault="005041CD">
                            <w:pPr>
                              <w:widowControl w:val="0"/>
                              <w:tabs>
                                <w:tab w:val="left" w:pos="225"/>
                              </w:tabs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92E478" w14:textId="77777777" w:rsidR="00304631" w:rsidRPr="00780801" w:rsidRDefault="00304631" w:rsidP="00304631">
                            <w:pPr>
                              <w:widowControl w:val="0"/>
                              <w:spacing w:line="300" w:lineRule="auto"/>
                              <w:rPr>
                                <w:rFonts w:asciiTheme="minorHAnsi" w:hAnsiTheme="minorHAnsi" w:cs="Vrinda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80801">
                              <w:rPr>
                                <w:rFonts w:asciiTheme="minorHAnsi" w:hAnsiTheme="minorHAnsi" w:cs="Vrinda"/>
                                <w:sz w:val="24"/>
                                <w:szCs w:val="24"/>
                                <w:lang w:val="en"/>
                              </w:rPr>
                              <w:t>For further information or help with any stoma questions contact</w:t>
                            </w:r>
                          </w:p>
                          <w:p w14:paraId="1653C7B5" w14:textId="269EE683" w:rsidR="00304631" w:rsidRPr="00780801" w:rsidRDefault="00304631" w:rsidP="00304631">
                            <w:pPr>
                              <w:widowControl w:val="0"/>
                              <w:spacing w:line="300" w:lineRule="auto"/>
                              <w:rPr>
                                <w:rFonts w:asciiTheme="minorHAnsi" w:hAnsiTheme="minorHAnsi" w:cs="Vrinda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80801">
                              <w:rPr>
                                <w:rFonts w:asciiTheme="minorHAnsi" w:hAnsiTheme="minorHAnsi" w:cs="Vrinda"/>
                                <w:sz w:val="24"/>
                                <w:szCs w:val="24"/>
                                <w:lang w:val="en"/>
                              </w:rPr>
                              <w:t xml:space="preserve">your STN or </w:t>
                            </w:r>
                            <w:r w:rsidRPr="00780801">
                              <w:rPr>
                                <w:rFonts w:asciiTheme="minorHAnsi" w:hAnsiTheme="minorHAnsi" w:cs="Vrinda"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visit </w:t>
                            </w:r>
                            <w:hyperlink r:id="rId8" w:history="1">
                              <w:r w:rsidR="00C1547F" w:rsidRPr="000406A3">
                                <w:rPr>
                                  <w:rStyle w:val="Hyperlink"/>
                                  <w:rFonts w:asciiTheme="minorHAnsi" w:hAnsiTheme="minorHAnsi" w:cs="Vrinda"/>
                                  <w:b/>
                                  <w:bCs/>
                                  <w:sz w:val="24"/>
                                  <w:szCs w:val="24"/>
                                  <w:lang w:val="en"/>
                                </w:rPr>
                                <w:t>www.stomaltherapy.</w:t>
                              </w:r>
                            </w:hyperlink>
                            <w:r w:rsidR="00C1547F">
                              <w:rPr>
                                <w:rStyle w:val="Hyperlink"/>
                                <w:rFonts w:asciiTheme="minorHAnsi" w:hAnsiTheme="minorHAnsi" w:cs="Vrinda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>au</w:t>
                            </w:r>
                            <w:r w:rsidRPr="00780801">
                              <w:rPr>
                                <w:rFonts w:asciiTheme="minorHAnsi" w:hAnsiTheme="minorHAnsi" w:cs="Vrinda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272124C0" w14:textId="77777777" w:rsidR="00304631" w:rsidRPr="00A15C01" w:rsidRDefault="00304631" w:rsidP="00304631">
                            <w:pPr>
                              <w:widowControl w:val="0"/>
                              <w:spacing w:line="300" w:lineRule="auto"/>
                              <w:rPr>
                                <w:rFonts w:asciiTheme="minorHAnsi" w:hAnsiTheme="minorHAnsi" w:cs="Vrinda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D8BA3DB" w14:textId="77777777" w:rsidR="00304631" w:rsidRPr="00A15C01" w:rsidRDefault="00304631" w:rsidP="00304631">
                            <w:pPr>
                              <w:widowControl w:val="0"/>
                              <w:rPr>
                                <w:rFonts w:asciiTheme="minorHAnsi" w:hAnsiTheme="minorHAnsi" w:cs="Vrinda"/>
                                <w:bCs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A15C01">
                              <w:rPr>
                                <w:rFonts w:asciiTheme="minorHAnsi" w:hAnsiTheme="minorHAnsi" w:cs="Vrinda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Disclaimer   </w:t>
                            </w:r>
                            <w:r w:rsidRPr="00A15C01">
                              <w:rPr>
                                <w:rFonts w:asciiTheme="minorHAnsi" w:hAnsiTheme="minorHAnsi" w:cs="Vrinda"/>
                                <w:bCs/>
                                <w:i/>
                                <w:sz w:val="24"/>
                                <w:szCs w:val="24"/>
                                <w:lang w:val="en"/>
                              </w:rPr>
                              <w:t>The information in this brochure:</w:t>
                            </w:r>
                          </w:p>
                          <w:p w14:paraId="3119D4B0" w14:textId="77777777" w:rsidR="00304631" w:rsidRPr="00A15C01" w:rsidRDefault="00304631" w:rsidP="0030463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="Vrinda"/>
                                <w:b/>
                                <w:bCs/>
                                <w:i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A15C01">
                              <w:rPr>
                                <w:rFonts w:asciiTheme="minorHAnsi" w:hAnsiTheme="minorHAnsi" w:cs="Vrinda"/>
                                <w:bCs/>
                                <w:i/>
                                <w:sz w:val="24"/>
                                <w:szCs w:val="24"/>
                                <w:lang w:val="en"/>
                              </w:rPr>
                              <w:t>has been developed as a general guide only</w:t>
                            </w:r>
                          </w:p>
                          <w:p w14:paraId="47012C65" w14:textId="77777777" w:rsidR="00304631" w:rsidRPr="00A15C01" w:rsidRDefault="00304631" w:rsidP="0030463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="Vrinda"/>
                                <w:bCs/>
                                <w:i/>
                                <w:i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A15C01">
                              <w:rPr>
                                <w:rFonts w:asciiTheme="minorHAnsi" w:hAnsiTheme="minorHAnsi" w:cs="Vrinda"/>
                                <w:bCs/>
                                <w:i/>
                                <w:iCs/>
                                <w:sz w:val="24"/>
                                <w:szCs w:val="24"/>
                                <w:lang w:val="en"/>
                              </w:rPr>
                              <w:t>relates to adults only</w:t>
                            </w:r>
                          </w:p>
                          <w:p w14:paraId="1310EAF9" w14:textId="77777777" w:rsidR="00304631" w:rsidRPr="00A15C01" w:rsidRDefault="00304631" w:rsidP="00304631">
                            <w:pPr>
                              <w:widowControl w:val="0"/>
                              <w:rPr>
                                <w:rFonts w:asciiTheme="minorHAnsi" w:hAnsiTheme="minorHAnsi" w:cs="Vrinda"/>
                                <w:b/>
                                <w:bCs/>
                                <w:iCs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A15C01">
                              <w:rPr>
                                <w:rFonts w:asciiTheme="minorHAnsi" w:hAnsiTheme="minorHAnsi" w:cs="Vrinda"/>
                                <w:bCs/>
                                <w:i/>
                                <w:sz w:val="24"/>
                                <w:szCs w:val="24"/>
                                <w:lang w:val="en"/>
                              </w:rPr>
                              <w:t>Any concerns need to be discussed with your STN or doctor</w:t>
                            </w:r>
                          </w:p>
                          <w:p w14:paraId="0B13027D" w14:textId="77777777" w:rsidR="00304631" w:rsidRPr="00A15C01" w:rsidRDefault="00304631" w:rsidP="00304631">
                            <w:pPr>
                              <w:widowControl w:val="0"/>
                              <w:rPr>
                                <w:rFonts w:asciiTheme="minorHAnsi" w:hAnsiTheme="minorHAnsi" w:cs="Vrinda"/>
                                <w:b/>
                                <w:bCs/>
                                <w:i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3533971" w14:textId="77777777" w:rsidR="005E5159" w:rsidRPr="00A15C01" w:rsidRDefault="005E5159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ACFA18E" w14:textId="77777777" w:rsidR="005E5159" w:rsidRDefault="005E5159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6A75A803" w14:textId="77777777" w:rsidR="00304631" w:rsidRDefault="00304631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3EBB7CB7" w14:textId="77777777" w:rsidR="00304631" w:rsidRDefault="00304631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39AC5B76" w14:textId="77777777" w:rsidR="00304631" w:rsidRDefault="00304631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243D95AF" w14:textId="77777777" w:rsidR="00304631" w:rsidRDefault="00304631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69A42FEA" w14:textId="77777777" w:rsidR="00304631" w:rsidRDefault="00304631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5ACF1FF0" w14:textId="77777777" w:rsidR="00304631" w:rsidRDefault="00304631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570924A9" w14:textId="77777777" w:rsidR="00304631" w:rsidRDefault="00304631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4D04582" w14:textId="77777777" w:rsidR="005E5159" w:rsidRPr="004540A6" w:rsidRDefault="005E5159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507451A" w14:textId="77777777" w:rsidR="005E5159" w:rsidRPr="000F29CC" w:rsidRDefault="005E5159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52F2A4C0" w14:textId="0C156ECE" w:rsidR="005E5159" w:rsidRPr="000F29CC" w:rsidRDefault="00304631" w:rsidP="005E5159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Cs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Prepared by the </w:t>
                            </w:r>
                            <w:r w:rsidR="005E5159" w:rsidRPr="000F29CC"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Australian Association of Stomal Therapy Nurses Inc. Education and Professional Development Committee </w:t>
                            </w:r>
                            <w:hyperlink r:id="rId9" w:history="1">
                              <w:r w:rsidRPr="001E6F69">
                                <w:rPr>
                                  <w:rStyle w:val="Hyperlink"/>
                                  <w:rFonts w:ascii="Calibri" w:hAnsi="Calibri" w:cs="Vrinda"/>
                                  <w:bCs/>
                                  <w:iCs/>
                                  <w:sz w:val="18"/>
                                  <w:szCs w:val="18"/>
                                  <w:lang w:val="en"/>
                                </w:rPr>
                                <w:t>www.stomaltherapy.</w:t>
                              </w:r>
                            </w:hyperlink>
                            <w:r w:rsidR="00C1547F">
                              <w:rPr>
                                <w:rStyle w:val="Hyperlink"/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>au</w:t>
                            </w:r>
                            <w:r w:rsidR="005E5159" w:rsidRPr="000F29CC"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41A73D54" w14:textId="77777777" w:rsidR="005E5159" w:rsidRDefault="005E5159" w:rsidP="003E08C3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8A8B7" w14:textId="77777777" w:rsidR="003E08C3" w:rsidRPr="005E5159" w:rsidRDefault="003E08C3" w:rsidP="003E08C3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Acknowledgements</w:t>
                            </w:r>
                            <w:r w:rsidR="0030463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439D4F38" w14:textId="77777777" w:rsidR="003E08C3" w:rsidRPr="00304631" w:rsidRDefault="003E08C3" w:rsidP="0030463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30463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Stoma Appliance Scheme</w:t>
                            </w:r>
                          </w:p>
                          <w:p w14:paraId="04F4EFEA" w14:textId="77777777" w:rsidR="003E08C3" w:rsidRPr="00304631" w:rsidRDefault="003E08C3" w:rsidP="0030463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30463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Australian Council of Stoma Associations</w:t>
                            </w:r>
                          </w:p>
                          <w:p w14:paraId="43A48BF2" w14:textId="77777777" w:rsidR="005E5159" w:rsidRDefault="005E5159" w:rsidP="005E5159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9995A3" w14:textId="77777777" w:rsidR="005E5159" w:rsidRDefault="005E5159" w:rsidP="005E5159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Developed March 2014</w:t>
                            </w:r>
                          </w:p>
                          <w:p w14:paraId="110E5613" w14:textId="77777777" w:rsidR="005E5159" w:rsidRPr="005E5159" w:rsidRDefault="005E5159" w:rsidP="005E5159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Evidence (Expert Opinion)</w:t>
                            </w:r>
                          </w:p>
                          <w:p w14:paraId="6E08D1CB" w14:textId="77777777" w:rsidR="00CB59C4" w:rsidRDefault="00CB59C4">
                            <w:pPr>
                              <w:widowControl w:val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465D" id="Text Box 5" o:spid="_x0000_s1027" type="#_x0000_t202" style="position:absolute;margin-left:-29.4pt;margin-top:-43.2pt;width:349.7pt;height:531.6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" o:allowincell="f" stroked="f" strokeweight="0" insetpen="t">
                <v:shadow color="#ccc"/>
                <v:textbox inset="2.8pt,2.8pt,2.8pt,2.8pt">
                  <w:txbxContent>
                    <w:p w14:paraId="33F3C8C0" w14:textId="77777777" w:rsidR="00673AF9" w:rsidRPr="005E5159" w:rsidRDefault="00673AF9" w:rsidP="0067632D">
                      <w:pPr>
                        <w:widowControl w:val="0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You may also be able to obtain supplies from other Australian </w:t>
                      </w:r>
                      <w:r w:rsidR="005E5159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State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Associations – ask</w:t>
                      </w:r>
                    </w:p>
                    <w:p w14:paraId="2A69390E" w14:textId="77777777" w:rsidR="00D150B2" w:rsidRPr="005E5159" w:rsidRDefault="00673AF9" w:rsidP="0067632D">
                      <w:pPr>
                        <w:widowControl w:val="0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If flying,</w:t>
                      </w:r>
                      <w:r w:rsidR="0023641F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4B20CB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pre-cut</w:t>
                      </w:r>
                      <w:r w:rsidR="00D150B2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baseplates </w:t>
                      </w:r>
                      <w:r w:rsidR="00E61EC4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</w:t>
                      </w:r>
                      <w:r w:rsidR="00D150B2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if </w:t>
                      </w:r>
                      <w:r w:rsidR="005E5159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applicable) and</w:t>
                      </w:r>
                      <w:r w:rsidR="00D150B2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4B20CB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</w:t>
                      </w:r>
                      <w:r w:rsidR="00D150B2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ack scissors in your checked luggage</w:t>
                      </w:r>
                    </w:p>
                    <w:p w14:paraId="21BE969E" w14:textId="77777777" w:rsidR="00673AF9" w:rsidRPr="005E5159" w:rsidRDefault="00D150B2" w:rsidP="0067632D">
                      <w:pPr>
                        <w:widowControl w:val="0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Divide</w:t>
                      </w:r>
                      <w:r w:rsidR="00673AF9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supplies </w:t>
                      </w:r>
                      <w:r w:rsidR="004B20CB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between</w:t>
                      </w:r>
                      <w:r w:rsidR="00673AF9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cabin baggage a</w:t>
                      </w:r>
                      <w:r w:rsidR="004B20CB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nd checked</w:t>
                      </w:r>
                      <w:r w:rsidR="00673AF9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luggage in </w:t>
                      </w:r>
                      <w:r w:rsidR="004B20CB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the </w:t>
                      </w:r>
                      <w:r w:rsidR="00673AF9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event of delays / loss</w:t>
                      </w:r>
                    </w:p>
                    <w:p w14:paraId="27A4FEA5" w14:textId="77777777" w:rsidR="00A53FB8" w:rsidRPr="00A15C01" w:rsidRDefault="00E61EC4" w:rsidP="0067632D">
                      <w:pPr>
                        <w:widowControl w:val="0"/>
                        <w:numPr>
                          <w:ilvl w:val="0"/>
                          <w:numId w:val="7"/>
                        </w:numPr>
                        <w:ind w:left="284" w:hanging="283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Carry the Association’s Travel Card</w:t>
                      </w:r>
                      <w:r w:rsidR="00396E75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(request from your A</w:t>
                      </w:r>
                      <w:r w:rsidR="008A16B1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ssociation)</w:t>
                      </w:r>
                    </w:p>
                    <w:p w14:paraId="7FC9D236" w14:textId="77777777" w:rsidR="00A15C01" w:rsidRPr="00A15C01" w:rsidRDefault="00A15C01" w:rsidP="0067632D">
                      <w:pPr>
                        <w:widowControl w:val="0"/>
                        <w:numPr>
                          <w:ilvl w:val="0"/>
                          <w:numId w:val="7"/>
                        </w:numPr>
                        <w:ind w:left="284" w:hanging="283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Carry the Disabled card authorising you to use the disabled toilet facilities</w:t>
                      </w:r>
                    </w:p>
                    <w:p w14:paraId="7C924C63" w14:textId="77777777" w:rsidR="00A15C01" w:rsidRPr="00A15C01" w:rsidRDefault="00A15C01" w:rsidP="00A15C01">
                      <w:pPr>
                        <w:widowControl w:val="0"/>
                        <w:ind w:left="284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(request from your Association)</w:t>
                      </w:r>
                    </w:p>
                    <w:p w14:paraId="13896C07" w14:textId="77777777" w:rsidR="00A15C01" w:rsidRPr="005E5159" w:rsidRDefault="00A15C01" w:rsidP="00A15C01">
                      <w:pPr>
                        <w:widowControl w:val="0"/>
                        <w:ind w:left="284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</w:p>
                    <w:p w14:paraId="1A01F7FA" w14:textId="77777777" w:rsidR="005041CD" w:rsidRPr="005E5159" w:rsidRDefault="005041CD">
                      <w:pPr>
                        <w:widowControl w:val="0"/>
                        <w:tabs>
                          <w:tab w:val="left" w:pos="225"/>
                        </w:tabs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892E478" w14:textId="77777777" w:rsidR="00304631" w:rsidRPr="00780801" w:rsidRDefault="00304631" w:rsidP="00304631">
                      <w:pPr>
                        <w:widowControl w:val="0"/>
                        <w:spacing w:line="300" w:lineRule="auto"/>
                        <w:rPr>
                          <w:rFonts w:asciiTheme="minorHAnsi" w:hAnsiTheme="minorHAnsi" w:cs="Vrinda"/>
                          <w:sz w:val="24"/>
                          <w:szCs w:val="24"/>
                          <w:lang w:val="en"/>
                        </w:rPr>
                      </w:pPr>
                      <w:r w:rsidRPr="00780801">
                        <w:rPr>
                          <w:rFonts w:asciiTheme="minorHAnsi" w:hAnsiTheme="minorHAnsi" w:cs="Vrinda"/>
                          <w:sz w:val="24"/>
                          <w:szCs w:val="24"/>
                          <w:lang w:val="en"/>
                        </w:rPr>
                        <w:t>For further information or help with any stoma questions contact</w:t>
                      </w:r>
                    </w:p>
                    <w:p w14:paraId="1653C7B5" w14:textId="269EE683" w:rsidR="00304631" w:rsidRPr="00780801" w:rsidRDefault="00304631" w:rsidP="00304631">
                      <w:pPr>
                        <w:widowControl w:val="0"/>
                        <w:spacing w:line="300" w:lineRule="auto"/>
                        <w:rPr>
                          <w:rFonts w:asciiTheme="minorHAnsi" w:hAnsiTheme="minorHAnsi" w:cs="Vrinda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  <w:r w:rsidRPr="00780801">
                        <w:rPr>
                          <w:rFonts w:asciiTheme="minorHAnsi" w:hAnsiTheme="minorHAnsi" w:cs="Vrinda"/>
                          <w:sz w:val="24"/>
                          <w:szCs w:val="24"/>
                          <w:lang w:val="en"/>
                        </w:rPr>
                        <w:t xml:space="preserve">your STN or </w:t>
                      </w:r>
                      <w:r w:rsidRPr="00780801">
                        <w:rPr>
                          <w:rFonts w:asciiTheme="minorHAnsi" w:hAnsiTheme="minorHAnsi" w:cs="Vrinda"/>
                          <w:bCs/>
                          <w:sz w:val="24"/>
                          <w:szCs w:val="24"/>
                          <w:lang w:val="en"/>
                        </w:rPr>
                        <w:t xml:space="preserve">visit </w:t>
                      </w:r>
                      <w:hyperlink r:id="rId10" w:history="1">
                        <w:r w:rsidR="00C1547F" w:rsidRPr="000406A3">
                          <w:rPr>
                            <w:rStyle w:val="Hyperlink"/>
                            <w:rFonts w:asciiTheme="minorHAnsi" w:hAnsiTheme="minorHAnsi" w:cs="Vrinda"/>
                            <w:b/>
                            <w:bCs/>
                            <w:sz w:val="24"/>
                            <w:szCs w:val="24"/>
                            <w:lang w:val="en"/>
                          </w:rPr>
                          <w:t>www.stomaltherapy.</w:t>
                        </w:r>
                      </w:hyperlink>
                      <w:r w:rsidR="00C1547F">
                        <w:rPr>
                          <w:rStyle w:val="Hyperlink"/>
                          <w:rFonts w:asciiTheme="minorHAnsi" w:hAnsiTheme="minorHAnsi" w:cs="Vrinda"/>
                          <w:b/>
                          <w:bCs/>
                          <w:sz w:val="24"/>
                          <w:szCs w:val="24"/>
                          <w:lang w:val="en"/>
                        </w:rPr>
                        <w:t>au</w:t>
                      </w:r>
                      <w:r w:rsidRPr="00780801">
                        <w:rPr>
                          <w:rFonts w:asciiTheme="minorHAnsi" w:hAnsiTheme="minorHAnsi" w:cs="Vrinda"/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272124C0" w14:textId="77777777" w:rsidR="00304631" w:rsidRPr="00A15C01" w:rsidRDefault="00304631" w:rsidP="00304631">
                      <w:pPr>
                        <w:widowControl w:val="0"/>
                        <w:spacing w:line="300" w:lineRule="auto"/>
                        <w:rPr>
                          <w:rFonts w:asciiTheme="minorHAnsi" w:hAnsiTheme="minorHAnsi" w:cs="Vrinda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  <w:p w14:paraId="3D8BA3DB" w14:textId="77777777" w:rsidR="00304631" w:rsidRPr="00A15C01" w:rsidRDefault="00304631" w:rsidP="00304631">
                      <w:pPr>
                        <w:widowControl w:val="0"/>
                        <w:rPr>
                          <w:rFonts w:asciiTheme="minorHAnsi" w:hAnsiTheme="minorHAnsi" w:cs="Vrinda"/>
                          <w:bCs/>
                          <w:i/>
                          <w:sz w:val="24"/>
                          <w:szCs w:val="24"/>
                          <w:lang w:val="en"/>
                        </w:rPr>
                      </w:pPr>
                      <w:r w:rsidRPr="00A15C01">
                        <w:rPr>
                          <w:rFonts w:asciiTheme="minorHAnsi" w:hAnsiTheme="minorHAnsi" w:cs="Vrinda"/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Disclaimer   </w:t>
                      </w:r>
                      <w:r w:rsidRPr="00A15C01">
                        <w:rPr>
                          <w:rFonts w:asciiTheme="minorHAnsi" w:hAnsiTheme="minorHAnsi" w:cs="Vrinda"/>
                          <w:bCs/>
                          <w:i/>
                          <w:sz w:val="24"/>
                          <w:szCs w:val="24"/>
                          <w:lang w:val="en"/>
                        </w:rPr>
                        <w:t>The information in this brochure:</w:t>
                      </w:r>
                    </w:p>
                    <w:p w14:paraId="3119D4B0" w14:textId="77777777" w:rsidR="00304631" w:rsidRPr="00A15C01" w:rsidRDefault="00304631" w:rsidP="00304631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="Vrinda"/>
                          <w:b/>
                          <w:bCs/>
                          <w:iCs/>
                          <w:sz w:val="24"/>
                          <w:szCs w:val="24"/>
                          <w:lang w:val="en"/>
                        </w:rPr>
                      </w:pPr>
                      <w:r w:rsidRPr="00A15C01">
                        <w:rPr>
                          <w:rFonts w:asciiTheme="minorHAnsi" w:hAnsiTheme="minorHAnsi" w:cs="Vrinda"/>
                          <w:bCs/>
                          <w:i/>
                          <w:sz w:val="24"/>
                          <w:szCs w:val="24"/>
                          <w:lang w:val="en"/>
                        </w:rPr>
                        <w:t>has been developed as a general guide only</w:t>
                      </w:r>
                    </w:p>
                    <w:p w14:paraId="47012C65" w14:textId="77777777" w:rsidR="00304631" w:rsidRPr="00A15C01" w:rsidRDefault="00304631" w:rsidP="00304631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="Vrinda"/>
                          <w:bCs/>
                          <w:i/>
                          <w:iCs/>
                          <w:sz w:val="24"/>
                          <w:szCs w:val="24"/>
                          <w:lang w:val="en"/>
                        </w:rPr>
                      </w:pPr>
                      <w:r w:rsidRPr="00A15C01">
                        <w:rPr>
                          <w:rFonts w:asciiTheme="minorHAnsi" w:hAnsiTheme="minorHAnsi" w:cs="Vrinda"/>
                          <w:bCs/>
                          <w:i/>
                          <w:iCs/>
                          <w:sz w:val="24"/>
                          <w:szCs w:val="24"/>
                          <w:lang w:val="en"/>
                        </w:rPr>
                        <w:t>relates to adults only</w:t>
                      </w:r>
                    </w:p>
                    <w:p w14:paraId="1310EAF9" w14:textId="77777777" w:rsidR="00304631" w:rsidRPr="00A15C01" w:rsidRDefault="00304631" w:rsidP="00304631">
                      <w:pPr>
                        <w:widowControl w:val="0"/>
                        <w:rPr>
                          <w:rFonts w:asciiTheme="minorHAnsi" w:hAnsiTheme="minorHAnsi" w:cs="Vrinda"/>
                          <w:b/>
                          <w:bCs/>
                          <w:iCs/>
                          <w:sz w:val="24"/>
                          <w:szCs w:val="24"/>
                          <w:lang w:val="en"/>
                        </w:rPr>
                      </w:pPr>
                      <w:r w:rsidRPr="00A15C01">
                        <w:rPr>
                          <w:rFonts w:asciiTheme="minorHAnsi" w:hAnsiTheme="minorHAnsi" w:cs="Vrinda"/>
                          <w:bCs/>
                          <w:i/>
                          <w:sz w:val="24"/>
                          <w:szCs w:val="24"/>
                          <w:lang w:val="en"/>
                        </w:rPr>
                        <w:t>Any concerns need to be discussed with your STN or doctor</w:t>
                      </w:r>
                    </w:p>
                    <w:p w14:paraId="0B13027D" w14:textId="77777777" w:rsidR="00304631" w:rsidRPr="00A15C01" w:rsidRDefault="00304631" w:rsidP="00304631">
                      <w:pPr>
                        <w:widowControl w:val="0"/>
                        <w:rPr>
                          <w:rFonts w:asciiTheme="minorHAnsi" w:hAnsiTheme="minorHAnsi" w:cs="Vrinda"/>
                          <w:b/>
                          <w:bCs/>
                          <w:iCs/>
                          <w:sz w:val="24"/>
                          <w:szCs w:val="24"/>
                          <w:lang w:val="en"/>
                        </w:rPr>
                      </w:pPr>
                    </w:p>
                    <w:p w14:paraId="73533971" w14:textId="77777777" w:rsidR="005E5159" w:rsidRPr="00A15C01" w:rsidRDefault="005E5159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  <w:p w14:paraId="5ACFA18E" w14:textId="77777777" w:rsidR="005E5159" w:rsidRDefault="005E5159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6A75A803" w14:textId="77777777" w:rsidR="00304631" w:rsidRDefault="00304631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3EBB7CB7" w14:textId="77777777" w:rsidR="00304631" w:rsidRDefault="00304631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39AC5B76" w14:textId="77777777" w:rsidR="00304631" w:rsidRDefault="00304631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243D95AF" w14:textId="77777777" w:rsidR="00304631" w:rsidRDefault="00304631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69A42FEA" w14:textId="77777777" w:rsidR="00304631" w:rsidRDefault="00304631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5ACF1FF0" w14:textId="77777777" w:rsidR="00304631" w:rsidRDefault="00304631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570924A9" w14:textId="77777777" w:rsidR="00304631" w:rsidRDefault="00304631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14D04582" w14:textId="77777777" w:rsidR="005E5159" w:rsidRPr="004540A6" w:rsidRDefault="005E5159" w:rsidP="005E5159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1507451A" w14:textId="77777777" w:rsidR="005E5159" w:rsidRPr="000F29CC" w:rsidRDefault="005E5159" w:rsidP="005E5159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16"/>
                          <w:szCs w:val="16"/>
                          <w:lang w:val="en"/>
                        </w:rPr>
                      </w:pPr>
                    </w:p>
                    <w:p w14:paraId="52F2A4C0" w14:textId="0C156ECE" w:rsidR="005E5159" w:rsidRPr="000F29CC" w:rsidRDefault="00304631" w:rsidP="005E5159">
                      <w:pPr>
                        <w:widowControl w:val="0"/>
                        <w:rPr>
                          <w:rFonts w:ascii="Calibri" w:hAnsi="Calibri" w:cs="Vrinda"/>
                          <w:bCs/>
                          <w:iCs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Prepared by the </w:t>
                      </w:r>
                      <w:r w:rsidR="005E5159" w:rsidRPr="000F29CC"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Australian Association of Stomal Therapy Nurses Inc. Education and Professional Development Committee </w:t>
                      </w:r>
                      <w:hyperlink r:id="rId11" w:history="1">
                        <w:r w:rsidRPr="001E6F69">
                          <w:rPr>
                            <w:rStyle w:val="Hyperlink"/>
                            <w:rFonts w:ascii="Calibri" w:hAnsi="Calibri" w:cs="Vrinda"/>
                            <w:bCs/>
                            <w:iCs/>
                            <w:sz w:val="18"/>
                            <w:szCs w:val="18"/>
                            <w:lang w:val="en"/>
                          </w:rPr>
                          <w:t>www.stomaltherapy.</w:t>
                        </w:r>
                      </w:hyperlink>
                      <w:r w:rsidR="00C1547F">
                        <w:rPr>
                          <w:rStyle w:val="Hyperlink"/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>au</w:t>
                      </w:r>
                      <w:r w:rsidR="005E5159" w:rsidRPr="000F29CC"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41A73D54" w14:textId="77777777" w:rsidR="005E5159" w:rsidRDefault="005E5159" w:rsidP="003E08C3">
                      <w:pPr>
                        <w:widowControl w:val="0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</w:p>
                    <w:p w14:paraId="47E8A8B7" w14:textId="77777777" w:rsidR="003E08C3" w:rsidRPr="005E5159" w:rsidRDefault="003E08C3" w:rsidP="003E08C3">
                      <w:pPr>
                        <w:widowControl w:val="0"/>
                        <w:rPr>
                          <w:rFonts w:asciiTheme="minorHAnsi" w:hAnsiTheme="minorHAnsi" w:cs="Arial"/>
                          <w:sz w:val="18"/>
                          <w:szCs w:val="18"/>
                          <w:u w:val="single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Acknowledgements</w:t>
                      </w:r>
                      <w:r w:rsidR="00304631">
                        <w:rPr>
                          <w:rFonts w:asciiTheme="minorHAnsi" w:hAnsiTheme="minorHAnsi" w:cs="Arial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439D4F38" w14:textId="77777777" w:rsidR="003E08C3" w:rsidRPr="00304631" w:rsidRDefault="003E08C3" w:rsidP="00304631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30463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Stoma Appliance Scheme</w:t>
                      </w:r>
                    </w:p>
                    <w:p w14:paraId="04F4EFEA" w14:textId="77777777" w:rsidR="003E08C3" w:rsidRPr="00304631" w:rsidRDefault="003E08C3" w:rsidP="00304631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30463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Australian Council of Stoma Associations</w:t>
                      </w:r>
                    </w:p>
                    <w:p w14:paraId="43A48BF2" w14:textId="77777777" w:rsidR="005E5159" w:rsidRDefault="005E5159" w:rsidP="005E5159">
                      <w:pPr>
                        <w:widowControl w:val="0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</w:p>
                    <w:p w14:paraId="1A9995A3" w14:textId="77777777" w:rsidR="005E5159" w:rsidRDefault="005E5159" w:rsidP="005E5159">
                      <w:pPr>
                        <w:widowControl w:val="0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Developed March 2014</w:t>
                      </w:r>
                    </w:p>
                    <w:p w14:paraId="110E5613" w14:textId="77777777" w:rsidR="005E5159" w:rsidRPr="005E5159" w:rsidRDefault="005E5159" w:rsidP="005E5159">
                      <w:pPr>
                        <w:widowControl w:val="0"/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Evidence (Expert Opinion)</w:t>
                      </w:r>
                    </w:p>
                    <w:p w14:paraId="6E08D1CB" w14:textId="77777777" w:rsidR="00CB59C4" w:rsidRDefault="00CB59C4">
                      <w:pPr>
                        <w:widowControl w:val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5264302" wp14:editId="47E56D75">
                <wp:simplePos x="0" y="0"/>
                <wp:positionH relativeFrom="column">
                  <wp:posOffset>-617220</wp:posOffset>
                </wp:positionH>
                <wp:positionV relativeFrom="paragraph">
                  <wp:posOffset>-800100</wp:posOffset>
                </wp:positionV>
                <wp:extent cx="4742180" cy="6972300"/>
                <wp:effectExtent l="1905" t="0" r="0" b="1905"/>
                <wp:wrapNone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2180" cy="6972300"/>
                          <a:chOff x="234330" y="197265"/>
                          <a:chExt cx="43200" cy="65142"/>
                        </a:xfrm>
                      </wpg:grpSpPr>
                      <wps:wsp>
                        <wps:cNvPr id="22" name="Rectangle 7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43200" cy="651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6527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9956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33385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222" cy="2811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1599" cy="2223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4262"/>
                            <a:ext cx="2223" cy="281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4166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7595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1024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5930" y="260185"/>
                            <a:ext cx="21600" cy="222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E9228" id="Group 6" o:spid="_x0000_s1026" style="position:absolute;margin-left:-48.6pt;margin-top:-63pt;width:373.4pt;height:549pt;z-index:251662848" coordorigin="234330,197265" coordsize="43200,6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">
                <v:rect id="Rectangle 7" o:spid="_x0000_s1027" style="position:absolute;left:234330;top:197265;width:43200;height:6514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oval id="Oval 8" o:spid="_x0000_s1028" style="position:absolute;left:234330;top:226527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9" o:spid="_x0000_s1029" style="position:absolute;left:234330;top:229956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10" o:spid="_x0000_s1030" style="position:absolute;left:234330;top:233385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rect id="Rectangle 11" o:spid="_x0000_s1031" style="position:absolute;left:234330;top:197265;width:2222;height:2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2" style="position:absolute;left:234330;top:197265;width:2159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3" style="position:absolute;left:275307;top:234262;width:2223;height:2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4" style="position:absolute;left:275307;top:224166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5" style="position:absolute;left:275307;top:227595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36" style="position:absolute;left:275307;top:231024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37" style="position:absolute;left:255930;top:260185;width:2160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47A4F127" wp14:editId="1DC4423B">
                <wp:simplePos x="0" y="0"/>
                <wp:positionH relativeFrom="column">
                  <wp:posOffset>4691380</wp:posOffset>
                </wp:positionH>
                <wp:positionV relativeFrom="paragraph">
                  <wp:posOffset>-800100</wp:posOffset>
                </wp:positionV>
                <wp:extent cx="4795520" cy="6972300"/>
                <wp:effectExtent l="5080" t="0" r="0" b="1905"/>
                <wp:wrapNone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5520" cy="6972300"/>
                          <a:chOff x="234330" y="197265"/>
                          <a:chExt cx="43200" cy="65142"/>
                        </a:xfrm>
                      </wpg:grpSpPr>
                      <wps:wsp>
                        <wps:cNvPr id="10" name="Rectangle 20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43200" cy="651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6527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9956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33385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222" cy="2811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1599" cy="2223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4262"/>
                            <a:ext cx="2223" cy="281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4166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7595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1024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5930" y="260185"/>
                            <a:ext cx="21600" cy="222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627C8" id="Group 19" o:spid="_x0000_s1026" style="position:absolute;margin-left:369.4pt;margin-top:-63pt;width:377.6pt;height:549pt;z-index:251658752" coordorigin="234330,197265" coordsize="43200,6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" o:allowincell="f">
                <v:rect id="Rectangle 20" o:spid="_x0000_s1027" style="position:absolute;left:234330;top:197265;width:43200;height:6514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oval id="Oval 21" o:spid="_x0000_s1028" style="position:absolute;left:234330;top:226527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22" o:spid="_x0000_s1029" style="position:absolute;left:234330;top:229956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23" o:spid="_x0000_s1030" style="position:absolute;left:234330;top:233385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oval>
                <v:rect id="Rectangle 24" o:spid="_x0000_s1031" style="position:absolute;left:234330;top:197265;width:2222;height:2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rowwAAANsAAAAPAAAAZHJzL2Rvd25yZXYueG1sRE9LawIx&#10;EL4L/ocwhd40Wyk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qjua6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5" o:spid="_x0000_s1032" style="position:absolute;left:234330;top:197265;width:2159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9zwwAAANsAAAAPAAAAZHJzL2Rvd25yZXYueG1sRE9LawIx&#10;EL4L/ocwhd40W6E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xXc/c8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6" o:spid="_x0000_s1033" style="position:absolute;left:275307;top:234262;width:2223;height:2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7" o:spid="_x0000_s1034" style="position:absolute;left:275307;top:224166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8" o:spid="_x0000_s1035" style="position:absolute;left:275307;top:227595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9" o:spid="_x0000_s1036" style="position:absolute;left:275307;top:231024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0" o:spid="_x0000_s1037" style="position:absolute;left:255930;top:260185;width:2160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9054F7">
        <w:br w:type="page"/>
      </w:r>
      <w:r w:rsidR="00304631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0800" behindDoc="0" locked="0" layoutInCell="0" allowOverlap="1" wp14:anchorId="0D2D9BD7" wp14:editId="29C048BF">
                <wp:simplePos x="0" y="0"/>
                <wp:positionH relativeFrom="column">
                  <wp:posOffset>-685800</wp:posOffset>
                </wp:positionH>
                <wp:positionV relativeFrom="paragraph">
                  <wp:posOffset>-655321</wp:posOffset>
                </wp:positionV>
                <wp:extent cx="4859655" cy="6848475"/>
                <wp:effectExtent l="0" t="0" r="0" b="952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655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F0349" w14:textId="77777777" w:rsidR="00304631" w:rsidRPr="00304631" w:rsidRDefault="00304631">
                            <w:pPr>
                              <w:ind w:left="240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7AEDDB70" w14:textId="77777777" w:rsidR="00ED4F41" w:rsidRPr="005E5159" w:rsidRDefault="00ED4F41">
                            <w:pPr>
                              <w:ind w:left="240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Now that you have a stoma:</w:t>
                            </w:r>
                          </w:p>
                          <w:p w14:paraId="12084250" w14:textId="77777777" w:rsidR="00C71EC8" w:rsidRPr="005E5159" w:rsidRDefault="00481DBD" w:rsidP="0067632D">
                            <w:pPr>
                              <w:numPr>
                                <w:ilvl w:val="0"/>
                                <w:numId w:val="3"/>
                              </w:numPr>
                              <w:ind w:left="709" w:hanging="425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While</w:t>
                            </w:r>
                            <w:r w:rsidR="00C71EC8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in hospital your Stomal Therapy Nurse </w:t>
                            </w:r>
                            <w:r w:rsidR="00CB59C4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(STN) </w:t>
                            </w:r>
                            <w:r w:rsidR="00C71EC8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will have:</w:t>
                            </w:r>
                          </w:p>
                          <w:p w14:paraId="61E4BCD2" w14:textId="77777777" w:rsidR="00C71EC8" w:rsidRPr="005E5159" w:rsidRDefault="00481DBD" w:rsidP="0067632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H</w:t>
                            </w:r>
                            <w:r w:rsidR="00C71EC8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elped you choose the most appropriate </w:t>
                            </w:r>
                            <w:r w:rsidR="00B82063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pouch and accessories </w:t>
                            </w:r>
                            <w:r w:rsidR="00C71EC8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for managing your type of stoma</w:t>
                            </w:r>
                          </w:p>
                          <w:p w14:paraId="1F2CA240" w14:textId="77777777" w:rsidR="00603C2D" w:rsidRPr="005E5159" w:rsidRDefault="00481DBD" w:rsidP="0067632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T</w:t>
                            </w:r>
                            <w:r w:rsidR="00603C2D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aught you to care for your stoma</w:t>
                            </w:r>
                          </w:p>
                          <w:p w14:paraId="0E59428D" w14:textId="77777777" w:rsidR="00C71EC8" w:rsidRPr="005E5159" w:rsidRDefault="00481DBD" w:rsidP="0067632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O</w:t>
                            </w:r>
                            <w:r w:rsidR="00C71EC8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rganised initial supplies for use in hospital and </w:t>
                            </w:r>
                            <w:r w:rsidR="003A2057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C71EC8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when you first go home</w:t>
                            </w:r>
                          </w:p>
                          <w:p w14:paraId="115AD1C6" w14:textId="77777777" w:rsidR="00C71EC8" w:rsidRPr="005E5159" w:rsidRDefault="00481DBD" w:rsidP="0067632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r w:rsidR="00C71EC8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rovided information a</w:t>
                            </w:r>
                            <w:r w:rsidR="0023641F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bout the Stoma Appliance Scheme</w:t>
                            </w:r>
                            <w:r w:rsidR="00C71EC8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2063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which funds the cost of your supplies</w:t>
                            </w:r>
                          </w:p>
                          <w:p w14:paraId="642E5565" w14:textId="77777777" w:rsidR="00481DBD" w:rsidRPr="005E5159" w:rsidRDefault="00481DBD" w:rsidP="0067632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Discussed supplies and equipment care with you</w:t>
                            </w:r>
                          </w:p>
                          <w:p w14:paraId="608EF3EF" w14:textId="77777777" w:rsidR="00B82063" w:rsidRPr="005E5159" w:rsidRDefault="00481DBD" w:rsidP="0067632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J</w:t>
                            </w:r>
                            <w:r w:rsidR="00B82063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oined you to an Ostomy Association </w:t>
                            </w:r>
                            <w:r w:rsidR="0023641F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–</w:t>
                            </w:r>
                            <w:r w:rsidR="00B82063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641F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B82063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membership is essential </w:t>
                            </w:r>
                            <w:r w:rsidR="003A2057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as it is th</w:t>
                            </w:r>
                            <w:r w:rsidR="0023641F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e A</w:t>
                            </w:r>
                            <w:r w:rsidR="003A2057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ssociation that distributes a </w:t>
                            </w:r>
                            <w:r w:rsidR="00D35DD3" w:rsidRPr="005E5159"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monthly</w:t>
                            </w:r>
                            <w:r w:rsidR="00D35DD3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pouch</w:t>
                            </w:r>
                            <w:r w:rsidR="00396E75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and accessory supply to financial </w:t>
                            </w:r>
                            <w:r w:rsidR="003A2057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member</w:t>
                            </w:r>
                            <w:r w:rsidR="00396E75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6730F568" w14:textId="77777777" w:rsidR="00396E75" w:rsidRPr="005E5159" w:rsidRDefault="00396E75" w:rsidP="00A15C01">
                            <w:pPr>
                              <w:numPr>
                                <w:ilvl w:val="1"/>
                                <w:numId w:val="2"/>
                              </w:numPr>
                              <w:ind w:left="993" w:hanging="284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15C01"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N</w:t>
                            </w:r>
                            <w:r w:rsidR="00481DBD" w:rsidRPr="00A15C01"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ote</w:t>
                            </w:r>
                            <w:r w:rsidR="00A15C01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: N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either doctors’ surgeries nor pharmacies stock stoma supplies</w:t>
                            </w:r>
                          </w:p>
                          <w:p w14:paraId="5C4391F6" w14:textId="77777777" w:rsidR="00ED4F41" w:rsidRPr="00304631" w:rsidRDefault="00ED4F41">
                            <w:pPr>
                              <w:ind w:left="240"/>
                              <w:rPr>
                                <w:rFonts w:asciiTheme="minorHAnsi" w:hAnsiTheme="minorHAnsi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27437BE3" w14:textId="77777777" w:rsidR="00ED4F41" w:rsidRPr="005E5159" w:rsidRDefault="00C71EC8" w:rsidP="0067632D">
                            <w:pPr>
                              <w:numPr>
                                <w:ilvl w:val="0"/>
                                <w:numId w:val="3"/>
                              </w:numPr>
                              <w:ind w:left="709" w:hanging="425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Once you leave hospital you or your</w:t>
                            </w:r>
                            <w:r w:rsidR="00603C2D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carer will be responsible for </w:t>
                            </w:r>
                            <w:r w:rsidR="003A2057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ordering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your supplies. To do this you will need to:</w:t>
                            </w:r>
                          </w:p>
                          <w:p w14:paraId="62F46E0F" w14:textId="77777777" w:rsidR="004B4170" w:rsidRPr="005E5159" w:rsidRDefault="00DD4539" w:rsidP="0067632D">
                            <w:pPr>
                              <w:numPr>
                                <w:ilvl w:val="0"/>
                                <w:numId w:val="9"/>
                              </w:numPr>
                              <w:ind w:left="1080" w:hanging="450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Pay </w:t>
                            </w:r>
                            <w:r w:rsidR="003A2057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a small </w:t>
                            </w:r>
                            <w:r w:rsidR="003A2057" w:rsidRPr="005E5159"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annual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membership fee set by the Federal Government</w:t>
                            </w:r>
                            <w:r w:rsidR="003A2057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and administered by </w:t>
                            </w:r>
                            <w:r w:rsidR="004B4170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your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Ostomy Association </w:t>
                            </w:r>
                          </w:p>
                          <w:p w14:paraId="562F10F0" w14:textId="77777777" w:rsidR="008779CE" w:rsidRPr="005E5159" w:rsidRDefault="00DD4539" w:rsidP="0067632D">
                            <w:pPr>
                              <w:numPr>
                                <w:ilvl w:val="0"/>
                                <w:numId w:val="9"/>
                              </w:numPr>
                              <w:ind w:left="1080" w:hanging="450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Complete and submit</w:t>
                            </w:r>
                            <w:r w:rsidR="00C306F3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a monthly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order form (obtained from the Association) </w:t>
                            </w:r>
                            <w:r w:rsidR="0077280B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with your</w:t>
                            </w:r>
                            <w:r w:rsidR="008779CE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current </w:t>
                            </w:r>
                            <w:r w:rsidR="0077280B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details and 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listing the products you need</w:t>
                            </w:r>
                          </w:p>
                          <w:p w14:paraId="66A998B5" w14:textId="77777777" w:rsidR="00DD4539" w:rsidRPr="005E5159" w:rsidRDefault="00481DBD" w:rsidP="0067632D">
                            <w:pPr>
                              <w:numPr>
                                <w:ilvl w:val="0"/>
                                <w:numId w:val="9"/>
                              </w:numPr>
                              <w:ind w:left="1080" w:hanging="450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Indicate, f</w:t>
                            </w:r>
                            <w:r w:rsidR="004B20CB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o</w:t>
                            </w:r>
                            <w:r w:rsidR="00DD4539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DD4539" w:rsidRPr="005E5159"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each product you need</w:t>
                            </w:r>
                            <w:r w:rsidR="004B4170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4539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the</w:t>
                            </w:r>
                            <w:r w:rsidR="0077280B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3544993" w14:textId="77777777" w:rsidR="00DD4539" w:rsidRPr="005E5159" w:rsidRDefault="00DD4539" w:rsidP="0067632D">
                            <w:pPr>
                              <w:numPr>
                                <w:ilvl w:val="1"/>
                                <w:numId w:val="4"/>
                              </w:numPr>
                              <w:ind w:left="1843" w:hanging="425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Reference number (identified on the box or product itself</w:t>
                            </w:r>
                            <w:r w:rsidR="00304631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4631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  [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NOT the batch number</w:t>
                            </w:r>
                            <w:r w:rsidR="0077280B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23973C82" w14:textId="77777777" w:rsidR="00DD4539" w:rsidRPr="005E5159" w:rsidRDefault="0077280B" w:rsidP="0067632D">
                            <w:pPr>
                              <w:numPr>
                                <w:ilvl w:val="1"/>
                                <w:numId w:val="4"/>
                              </w:numPr>
                              <w:ind w:left="1843" w:hanging="425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N</w:t>
                            </w:r>
                            <w:r w:rsidR="00DD4539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umber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of items</w:t>
                            </w:r>
                            <w:r w:rsidR="00DD4539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required</w:t>
                            </w:r>
                          </w:p>
                          <w:p w14:paraId="7BF9123A" w14:textId="77777777" w:rsidR="000D2BE4" w:rsidRPr="005E5159" w:rsidRDefault="000D2BE4" w:rsidP="0067632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170"/>
                              </w:tabs>
                              <w:ind w:left="1170" w:hanging="540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Identify whether the supplies are to be posted to you (a set postage </w:t>
                            </w:r>
                            <w:r w:rsid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fee will need to be paid) or collected from the Association directly,</w:t>
                            </w:r>
                            <w:r w:rsidR="00304631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by you or your nominee</w:t>
                            </w:r>
                          </w:p>
                          <w:p w14:paraId="1D3D3475" w14:textId="77777777" w:rsidR="000D2BE4" w:rsidRPr="005E5159" w:rsidRDefault="000D2BE4" w:rsidP="0067632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170"/>
                              </w:tabs>
                              <w:ind w:left="990" w:hanging="270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Submit your order by post, fax or email</w:t>
                            </w:r>
                          </w:p>
                          <w:p w14:paraId="501229DF" w14:textId="77777777" w:rsidR="00304631" w:rsidRPr="00304631" w:rsidRDefault="00304631" w:rsidP="00304631">
                            <w:pPr>
                              <w:ind w:left="709"/>
                              <w:rPr>
                                <w:rFonts w:asciiTheme="minorHAnsi" w:hAnsiTheme="minorHAnsi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3DD20C8" w14:textId="77777777" w:rsidR="00F96FA0" w:rsidRPr="005E5159" w:rsidRDefault="00F96FA0" w:rsidP="0067632D">
                            <w:pPr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If you go back into hospital</w:t>
                            </w:r>
                            <w:r w:rsidR="004E0C32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for any reason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, take your supplies with you as they are unique to your stoma</w:t>
                            </w:r>
                            <w:r w:rsidR="004E0C32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care </w:t>
                            </w:r>
                          </w:p>
                          <w:p w14:paraId="353F9184" w14:textId="77777777" w:rsidR="00304631" w:rsidRPr="00304631" w:rsidRDefault="00304631" w:rsidP="00304631">
                            <w:pPr>
                              <w:ind w:left="709"/>
                              <w:rPr>
                                <w:rFonts w:asciiTheme="minorHAnsi" w:hAnsiTheme="minorHAnsi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2BE4E44" w14:textId="77777777" w:rsidR="00304631" w:rsidRDefault="00680BA0" w:rsidP="0067632D">
                            <w:pPr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A need</w:t>
                            </w:r>
                            <w:r w:rsidR="00F96FA0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for any additional </w:t>
                            </w:r>
                            <w:r w:rsidR="0023641F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supplies</w:t>
                            </w:r>
                            <w:r w:rsidR="00F96FA0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9C4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requires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9C4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an </w:t>
                            </w:r>
                            <w:r w:rsidR="00304631" w:rsidRPr="00304631">
                              <w:rPr>
                                <w:rFonts w:asciiTheme="minorHAnsi" w:hAnsiTheme="minorHAnsi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Application for</w:t>
                            </w:r>
                            <w:r w:rsidR="00304631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9C4" w:rsidRPr="005E5159">
                              <w:rPr>
                                <w:rFonts w:asciiTheme="minorHAnsi" w:hAnsiTheme="minorHAnsi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>Additional</w:t>
                            </w:r>
                            <w:r w:rsidR="00CB59C4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9C4" w:rsidRPr="005E5159">
                              <w:rPr>
                                <w:rFonts w:asciiTheme="minorHAnsi" w:hAnsiTheme="minorHAnsi" w:cs="Arial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Supply </w:t>
                            </w:r>
                            <w:r w:rsidR="00304631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form </w:t>
                            </w:r>
                            <w:r w:rsidR="00CB59C4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(valid for 6 months</w:t>
                            </w:r>
                            <w:r w:rsidR="00304631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  <w:r w:rsidR="00304631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to be aut</w:t>
                            </w:r>
                            <w:r w:rsidR="00396E75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horised by a</w:t>
                            </w:r>
                            <w:r w:rsidR="00481DBD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9C4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STN</w:t>
                            </w:r>
                            <w:r w:rsidR="0023641F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or Doctor</w:t>
                            </w:r>
                          </w:p>
                          <w:p w14:paraId="39CD7453" w14:textId="77777777" w:rsidR="00304631" w:rsidRPr="00304631" w:rsidRDefault="00304631" w:rsidP="00304631">
                            <w:pPr>
                              <w:rPr>
                                <w:rFonts w:asciiTheme="minorHAnsi" w:hAnsiTheme="minorHAnsi" w:cs="Arial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9F46407" w14:textId="77777777" w:rsidR="00ED4F41" w:rsidRPr="005E5159" w:rsidRDefault="00396E75" w:rsidP="0067632D">
                            <w:pPr>
                              <w:numPr>
                                <w:ilvl w:val="0"/>
                                <w:numId w:val="3"/>
                              </w:numPr>
                              <w:ind w:left="709" w:hanging="567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A review </w:t>
                            </w:r>
                            <w:r w:rsidR="00481DBD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of your stoma management </w:t>
                            </w: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will be required if </w:t>
                            </w:r>
                            <w:r w:rsidR="00304631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th</w:t>
                            </w:r>
                            <w:r w:rsidR="00481DBD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is to be ongoing</w:t>
                            </w:r>
                            <w:r w:rsidR="00CB59C4"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D9BD7" id="Text Box 33" o:spid="_x0000_s1028" type="#_x0000_t202" style="position:absolute;margin-left:-54pt;margin-top:-51.6pt;width:382.65pt;height:539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" o:allowincell="f" stroked="f" strokeweight="0" insetpen="t">
                <v:shadow color="#ccc"/>
                <v:textbox inset="2.8pt,2.8pt,2.8pt,2.8pt">
                  <w:txbxContent>
                    <w:p w14:paraId="40BF0349" w14:textId="77777777" w:rsidR="00304631" w:rsidRPr="00304631" w:rsidRDefault="00304631">
                      <w:pPr>
                        <w:ind w:left="240"/>
                        <w:rPr>
                          <w:rFonts w:asciiTheme="minorHAnsi" w:hAnsiTheme="minorHAnsi" w:cs="Arial"/>
                          <w:b/>
                          <w:color w:val="auto"/>
                          <w:sz w:val="16"/>
                          <w:szCs w:val="16"/>
                        </w:rPr>
                      </w:pPr>
                    </w:p>
                    <w:p w14:paraId="7AEDDB70" w14:textId="77777777" w:rsidR="00ED4F41" w:rsidRPr="005E5159" w:rsidRDefault="00ED4F41">
                      <w:pPr>
                        <w:ind w:left="240"/>
                        <w:rPr>
                          <w:rFonts w:asciiTheme="minorHAnsi" w:hAnsiTheme="minorHAnsi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b/>
                          <w:color w:val="auto"/>
                          <w:sz w:val="28"/>
                          <w:szCs w:val="28"/>
                        </w:rPr>
                        <w:t>Now that you have a stoma:</w:t>
                      </w:r>
                    </w:p>
                    <w:p w14:paraId="12084250" w14:textId="77777777" w:rsidR="00C71EC8" w:rsidRPr="005E5159" w:rsidRDefault="00481DBD" w:rsidP="0067632D">
                      <w:pPr>
                        <w:numPr>
                          <w:ilvl w:val="0"/>
                          <w:numId w:val="3"/>
                        </w:numPr>
                        <w:ind w:left="709" w:hanging="425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While</w:t>
                      </w:r>
                      <w:r w:rsidR="00C71EC8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in hospital your Stomal Therapy Nurse </w:t>
                      </w:r>
                      <w:r w:rsidR="00CB59C4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(STN) </w:t>
                      </w:r>
                      <w:r w:rsidR="00C71EC8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will have:</w:t>
                      </w:r>
                    </w:p>
                    <w:p w14:paraId="61E4BCD2" w14:textId="77777777" w:rsidR="00C71EC8" w:rsidRPr="005E5159" w:rsidRDefault="00481DBD" w:rsidP="0067632D">
                      <w:pPr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H</w:t>
                      </w:r>
                      <w:r w:rsidR="00C71EC8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elped you choose the most appropriate </w:t>
                      </w:r>
                      <w:r w:rsidR="00B82063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pouch and accessories </w:t>
                      </w:r>
                      <w:r w:rsidR="00C71EC8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for managing your type of stoma</w:t>
                      </w:r>
                    </w:p>
                    <w:p w14:paraId="1F2CA240" w14:textId="77777777" w:rsidR="00603C2D" w:rsidRPr="005E5159" w:rsidRDefault="00481DBD" w:rsidP="0067632D">
                      <w:pPr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T</w:t>
                      </w:r>
                      <w:r w:rsidR="00603C2D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aught you to care for your stoma</w:t>
                      </w:r>
                    </w:p>
                    <w:p w14:paraId="0E59428D" w14:textId="77777777" w:rsidR="00C71EC8" w:rsidRPr="005E5159" w:rsidRDefault="00481DBD" w:rsidP="0067632D">
                      <w:pPr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O</w:t>
                      </w:r>
                      <w:r w:rsidR="00C71EC8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rganised initial supplies for use in hospital and </w:t>
                      </w:r>
                      <w:r w:rsidR="003A2057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for </w:t>
                      </w:r>
                      <w:r w:rsidR="00C71EC8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when you first go home</w:t>
                      </w:r>
                    </w:p>
                    <w:p w14:paraId="115AD1C6" w14:textId="77777777" w:rsidR="00C71EC8" w:rsidRPr="005E5159" w:rsidRDefault="00481DBD" w:rsidP="0067632D">
                      <w:pPr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P</w:t>
                      </w:r>
                      <w:r w:rsidR="00C71EC8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rovided information a</w:t>
                      </w:r>
                      <w:r w:rsidR="0023641F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bout the Stoma Appliance Scheme</w:t>
                      </w:r>
                      <w:r w:rsidR="00C71EC8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B82063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which funds the cost of your supplies</w:t>
                      </w:r>
                    </w:p>
                    <w:p w14:paraId="642E5565" w14:textId="77777777" w:rsidR="00481DBD" w:rsidRPr="005E5159" w:rsidRDefault="00481DBD" w:rsidP="0067632D">
                      <w:pPr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Discussed supplies and equipment care with you</w:t>
                      </w:r>
                    </w:p>
                    <w:p w14:paraId="608EF3EF" w14:textId="77777777" w:rsidR="00B82063" w:rsidRPr="005E5159" w:rsidRDefault="00481DBD" w:rsidP="0067632D">
                      <w:pPr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J</w:t>
                      </w:r>
                      <w:r w:rsidR="00B82063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oined you to an Ostomy Association </w:t>
                      </w:r>
                      <w:r w:rsidR="0023641F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–</w:t>
                      </w:r>
                      <w:r w:rsidR="00B82063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23641F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this </w:t>
                      </w:r>
                      <w:r w:rsidR="00B82063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membership is essential </w:t>
                      </w:r>
                      <w:r w:rsidR="003A2057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as it is th</w:t>
                      </w:r>
                      <w:r w:rsidR="0023641F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e A</w:t>
                      </w:r>
                      <w:r w:rsidR="003A2057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ssociation that distributes a </w:t>
                      </w:r>
                      <w:r w:rsidR="00D35DD3" w:rsidRPr="005E5159">
                        <w:rPr>
                          <w:rFonts w:asciiTheme="minorHAnsi" w:hAnsiTheme="minorHAnsi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monthly</w:t>
                      </w:r>
                      <w:r w:rsidR="00D35DD3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pouch</w:t>
                      </w:r>
                      <w:r w:rsidR="00396E75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and accessory supply to financial </w:t>
                      </w:r>
                      <w:r w:rsidR="003A2057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member</w:t>
                      </w:r>
                      <w:r w:rsidR="00396E75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s</w:t>
                      </w:r>
                    </w:p>
                    <w:p w14:paraId="6730F568" w14:textId="77777777" w:rsidR="00396E75" w:rsidRPr="005E5159" w:rsidRDefault="00396E75" w:rsidP="00A15C01">
                      <w:pPr>
                        <w:numPr>
                          <w:ilvl w:val="1"/>
                          <w:numId w:val="2"/>
                        </w:numPr>
                        <w:ind w:left="993" w:hanging="284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A15C01">
                        <w:rPr>
                          <w:rFonts w:asciiTheme="minorHAnsi" w:hAnsiTheme="minorHAnsi" w:cs="Arial"/>
                          <w:b/>
                          <w:color w:val="auto"/>
                          <w:sz w:val="22"/>
                          <w:szCs w:val="22"/>
                        </w:rPr>
                        <w:t>N</w:t>
                      </w:r>
                      <w:r w:rsidR="00481DBD" w:rsidRPr="00A15C01">
                        <w:rPr>
                          <w:rFonts w:asciiTheme="minorHAnsi" w:hAnsiTheme="minorHAnsi" w:cs="Arial"/>
                          <w:b/>
                          <w:color w:val="auto"/>
                          <w:sz w:val="22"/>
                          <w:szCs w:val="22"/>
                        </w:rPr>
                        <w:t>ote</w:t>
                      </w:r>
                      <w:r w:rsidR="00A15C01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: N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either doctors’ surgeries nor pharmacies stock stoma supplies</w:t>
                      </w:r>
                    </w:p>
                    <w:p w14:paraId="5C4391F6" w14:textId="77777777" w:rsidR="00ED4F41" w:rsidRPr="00304631" w:rsidRDefault="00ED4F41">
                      <w:pPr>
                        <w:ind w:left="240"/>
                        <w:rPr>
                          <w:rFonts w:asciiTheme="minorHAnsi" w:hAnsiTheme="minorHAnsi" w:cs="Arial"/>
                          <w:color w:val="auto"/>
                          <w:sz w:val="16"/>
                          <w:szCs w:val="16"/>
                        </w:rPr>
                      </w:pPr>
                    </w:p>
                    <w:p w14:paraId="27437BE3" w14:textId="77777777" w:rsidR="00ED4F41" w:rsidRPr="005E5159" w:rsidRDefault="00C71EC8" w:rsidP="0067632D">
                      <w:pPr>
                        <w:numPr>
                          <w:ilvl w:val="0"/>
                          <w:numId w:val="3"/>
                        </w:numPr>
                        <w:ind w:left="709" w:hanging="425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Once you leave hospital you or your</w:t>
                      </w:r>
                      <w:r w:rsidR="00603C2D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carer will be responsible for </w:t>
                      </w:r>
                      <w:r w:rsidR="003A2057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ordering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your supplies. To do this you will need to:</w:t>
                      </w:r>
                    </w:p>
                    <w:p w14:paraId="62F46E0F" w14:textId="77777777" w:rsidR="004B4170" w:rsidRPr="005E5159" w:rsidRDefault="00DD4539" w:rsidP="0067632D">
                      <w:pPr>
                        <w:numPr>
                          <w:ilvl w:val="0"/>
                          <w:numId w:val="9"/>
                        </w:numPr>
                        <w:ind w:left="1080" w:hanging="450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Pay </w:t>
                      </w:r>
                      <w:r w:rsidR="003A2057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a small </w:t>
                      </w:r>
                      <w:r w:rsidR="003A2057" w:rsidRPr="005E5159">
                        <w:rPr>
                          <w:rFonts w:asciiTheme="minorHAnsi" w:hAnsiTheme="minorHAnsi" w:cs="Arial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annual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membership fee set by the Federal Government</w:t>
                      </w:r>
                      <w:r w:rsidR="003A2057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and administered by </w:t>
                      </w:r>
                      <w:r w:rsidR="004B4170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your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Ostomy Association </w:t>
                      </w:r>
                    </w:p>
                    <w:p w14:paraId="562F10F0" w14:textId="77777777" w:rsidR="008779CE" w:rsidRPr="005E5159" w:rsidRDefault="00DD4539" w:rsidP="0067632D">
                      <w:pPr>
                        <w:numPr>
                          <w:ilvl w:val="0"/>
                          <w:numId w:val="9"/>
                        </w:numPr>
                        <w:ind w:left="1080" w:hanging="450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Complete and submit</w:t>
                      </w:r>
                      <w:r w:rsidR="00C306F3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a monthly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order form (obtained from the Association) </w:t>
                      </w:r>
                      <w:r w:rsidR="0077280B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with your</w:t>
                      </w:r>
                      <w:r w:rsidR="008779CE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current </w:t>
                      </w:r>
                      <w:r w:rsidR="0077280B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details and 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listing the products you need</w:t>
                      </w:r>
                    </w:p>
                    <w:p w14:paraId="66A998B5" w14:textId="77777777" w:rsidR="00DD4539" w:rsidRPr="005E5159" w:rsidRDefault="00481DBD" w:rsidP="0067632D">
                      <w:pPr>
                        <w:numPr>
                          <w:ilvl w:val="0"/>
                          <w:numId w:val="9"/>
                        </w:numPr>
                        <w:ind w:left="1080" w:hanging="450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Indicate, f</w:t>
                      </w:r>
                      <w:r w:rsidR="004B20CB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o</w:t>
                      </w:r>
                      <w:r w:rsidR="00DD4539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r </w:t>
                      </w:r>
                      <w:r w:rsidR="00DD4539" w:rsidRPr="005E5159">
                        <w:rPr>
                          <w:rFonts w:asciiTheme="minorHAnsi" w:hAnsiTheme="minorHAnsi" w:cs="Arial"/>
                          <w:b/>
                          <w:color w:val="auto"/>
                          <w:sz w:val="22"/>
                          <w:szCs w:val="22"/>
                        </w:rPr>
                        <w:t>each product you need</w:t>
                      </w:r>
                      <w:r w:rsidR="004B4170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DD4539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the</w:t>
                      </w:r>
                      <w:r w:rsidR="0077280B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13544993" w14:textId="77777777" w:rsidR="00DD4539" w:rsidRPr="005E5159" w:rsidRDefault="00DD4539" w:rsidP="0067632D">
                      <w:pPr>
                        <w:numPr>
                          <w:ilvl w:val="1"/>
                          <w:numId w:val="4"/>
                        </w:numPr>
                        <w:ind w:left="1843" w:hanging="425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Reference number (identified on the box or product itself</w:t>
                      </w:r>
                      <w:r w:rsidR="00304631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)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4631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  [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NOT the batch number</w:t>
                      </w:r>
                      <w:r w:rsidR="0077280B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]</w:t>
                      </w:r>
                    </w:p>
                    <w:p w14:paraId="23973C82" w14:textId="77777777" w:rsidR="00DD4539" w:rsidRPr="005E5159" w:rsidRDefault="0077280B" w:rsidP="0067632D">
                      <w:pPr>
                        <w:numPr>
                          <w:ilvl w:val="1"/>
                          <w:numId w:val="4"/>
                        </w:numPr>
                        <w:ind w:left="1843" w:hanging="425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N</w:t>
                      </w:r>
                      <w:r w:rsidR="00DD4539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umber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of items</w:t>
                      </w:r>
                      <w:r w:rsidR="00DD4539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required</w:t>
                      </w:r>
                    </w:p>
                    <w:p w14:paraId="7BF9123A" w14:textId="77777777" w:rsidR="000D2BE4" w:rsidRPr="005E5159" w:rsidRDefault="000D2BE4" w:rsidP="0067632D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170"/>
                        </w:tabs>
                        <w:ind w:left="1170" w:hanging="540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Identify whether the supplies are to be posted to you (a set postage </w:t>
                      </w:r>
                      <w:r w:rsid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fee will need to be paid) or collected from the Association directly,</w:t>
                      </w:r>
                      <w:r w:rsidR="00304631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    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by you or your nominee</w:t>
                      </w:r>
                    </w:p>
                    <w:p w14:paraId="1D3D3475" w14:textId="77777777" w:rsidR="000D2BE4" w:rsidRPr="005E5159" w:rsidRDefault="000D2BE4" w:rsidP="0067632D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170"/>
                        </w:tabs>
                        <w:ind w:left="990" w:hanging="270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Submit your order by post, fax or email</w:t>
                      </w:r>
                    </w:p>
                    <w:p w14:paraId="501229DF" w14:textId="77777777" w:rsidR="00304631" w:rsidRPr="00304631" w:rsidRDefault="00304631" w:rsidP="00304631">
                      <w:pPr>
                        <w:ind w:left="709"/>
                        <w:rPr>
                          <w:rFonts w:asciiTheme="minorHAnsi" w:hAnsiTheme="minorHAnsi" w:cs="Arial"/>
                          <w:color w:val="auto"/>
                          <w:sz w:val="16"/>
                          <w:szCs w:val="16"/>
                        </w:rPr>
                      </w:pPr>
                    </w:p>
                    <w:p w14:paraId="63DD20C8" w14:textId="77777777" w:rsidR="00F96FA0" w:rsidRPr="005E5159" w:rsidRDefault="00F96FA0" w:rsidP="0067632D">
                      <w:pPr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If you go back into hospital</w:t>
                      </w:r>
                      <w:r w:rsidR="004E0C32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for any reason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, take your supplies with you as they are unique to your stoma</w:t>
                      </w:r>
                      <w:r w:rsidR="004E0C32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care </w:t>
                      </w:r>
                    </w:p>
                    <w:p w14:paraId="353F9184" w14:textId="77777777" w:rsidR="00304631" w:rsidRPr="00304631" w:rsidRDefault="00304631" w:rsidP="00304631">
                      <w:pPr>
                        <w:ind w:left="709"/>
                        <w:rPr>
                          <w:rFonts w:asciiTheme="minorHAnsi" w:hAnsiTheme="minorHAnsi" w:cs="Arial"/>
                          <w:color w:val="auto"/>
                          <w:sz w:val="16"/>
                          <w:szCs w:val="16"/>
                        </w:rPr>
                      </w:pPr>
                    </w:p>
                    <w:p w14:paraId="62BE4E44" w14:textId="77777777" w:rsidR="00304631" w:rsidRDefault="00680BA0" w:rsidP="0067632D">
                      <w:pPr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A need</w:t>
                      </w:r>
                      <w:r w:rsidR="00F96FA0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for any additional </w:t>
                      </w:r>
                      <w:r w:rsidR="0023641F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supplies</w:t>
                      </w:r>
                      <w:r w:rsidR="00F96FA0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B59C4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requires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B59C4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an </w:t>
                      </w:r>
                      <w:r w:rsidR="00304631" w:rsidRPr="00304631">
                        <w:rPr>
                          <w:rFonts w:asciiTheme="minorHAnsi" w:hAnsiTheme="minorHAnsi" w:cs="Arial"/>
                          <w:i/>
                          <w:color w:val="auto"/>
                          <w:sz w:val="22"/>
                          <w:szCs w:val="22"/>
                        </w:rPr>
                        <w:t>Application for</w:t>
                      </w:r>
                      <w:r w:rsidR="00304631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B59C4" w:rsidRPr="005E5159">
                        <w:rPr>
                          <w:rFonts w:asciiTheme="minorHAnsi" w:hAnsiTheme="minorHAnsi" w:cs="Arial"/>
                          <w:i/>
                          <w:color w:val="auto"/>
                          <w:sz w:val="22"/>
                          <w:szCs w:val="22"/>
                        </w:rPr>
                        <w:t>Additional</w:t>
                      </w:r>
                      <w:r w:rsidR="00CB59C4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B59C4" w:rsidRPr="005E5159">
                        <w:rPr>
                          <w:rFonts w:asciiTheme="minorHAnsi" w:hAnsiTheme="minorHAnsi" w:cs="Arial"/>
                          <w:i/>
                          <w:color w:val="auto"/>
                          <w:sz w:val="22"/>
                          <w:szCs w:val="22"/>
                        </w:rPr>
                        <w:t xml:space="preserve">Supply </w:t>
                      </w:r>
                      <w:r w:rsidR="00304631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form </w:t>
                      </w:r>
                      <w:r w:rsidR="00CB59C4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(valid for 6 months</w:t>
                      </w:r>
                      <w:r w:rsidR="00304631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)</w:t>
                      </w:r>
                      <w:r w:rsidR="00304631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to be aut</w:t>
                      </w:r>
                      <w:r w:rsidR="00396E75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horised by a</w:t>
                      </w:r>
                      <w:r w:rsidR="00481DBD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B59C4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STN</w:t>
                      </w:r>
                      <w:r w:rsidR="0023641F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or Doctor</w:t>
                      </w:r>
                    </w:p>
                    <w:p w14:paraId="39CD7453" w14:textId="77777777" w:rsidR="00304631" w:rsidRPr="00304631" w:rsidRDefault="00304631" w:rsidP="00304631">
                      <w:pPr>
                        <w:rPr>
                          <w:rFonts w:asciiTheme="minorHAnsi" w:hAnsiTheme="minorHAnsi" w:cs="Arial"/>
                          <w:color w:val="auto"/>
                          <w:sz w:val="16"/>
                          <w:szCs w:val="16"/>
                        </w:rPr>
                      </w:pPr>
                    </w:p>
                    <w:p w14:paraId="19F46407" w14:textId="77777777" w:rsidR="00ED4F41" w:rsidRPr="005E5159" w:rsidRDefault="00396E75" w:rsidP="0067632D">
                      <w:pPr>
                        <w:numPr>
                          <w:ilvl w:val="0"/>
                          <w:numId w:val="3"/>
                        </w:numPr>
                        <w:ind w:left="709" w:hanging="567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A review </w:t>
                      </w:r>
                      <w:r w:rsidR="00481DBD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of your stoma management </w:t>
                      </w: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will be required if </w:t>
                      </w:r>
                      <w:r w:rsidR="00304631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th</w:t>
                      </w:r>
                      <w:r w:rsidR="00481DBD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is to be ongoing</w:t>
                      </w:r>
                      <w:r w:rsidR="00CB59C4"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0" allowOverlap="1" wp14:anchorId="50B37F5C" wp14:editId="1129BA33">
                <wp:simplePos x="0" y="0"/>
                <wp:positionH relativeFrom="column">
                  <wp:posOffset>4457700</wp:posOffset>
                </wp:positionH>
                <wp:positionV relativeFrom="paragraph">
                  <wp:posOffset>-653415</wp:posOffset>
                </wp:positionV>
                <wp:extent cx="5054600" cy="6934200"/>
                <wp:effectExtent l="0" t="1905" r="3175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E06BD8" w14:textId="77777777" w:rsidR="00914A50" w:rsidRPr="005E5159" w:rsidRDefault="00914A50" w:rsidP="00914A5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Storage of supplies</w:t>
                            </w:r>
                          </w:p>
                          <w:p w14:paraId="27962698" w14:textId="77777777" w:rsidR="00914A50" w:rsidRPr="005E5159" w:rsidRDefault="00680BA0" w:rsidP="0067632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Keep regularly used products together in a carry kit or box</w:t>
                            </w:r>
                          </w:p>
                          <w:p w14:paraId="465368FD" w14:textId="77777777" w:rsidR="00680BA0" w:rsidRPr="005E5159" w:rsidRDefault="0023641F" w:rsidP="0067632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Check all supplies</w:t>
                            </w:r>
                            <w:r w:rsidR="00680BA0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regularly</w:t>
                            </w:r>
                          </w:p>
                          <w:p w14:paraId="08EF8E9A" w14:textId="77777777" w:rsidR="00FA5CE0" w:rsidRPr="005E5159" w:rsidRDefault="00FA5CE0" w:rsidP="0067632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It is expected that you will keep a month’s supply on hand to reduce the concern about “running out”</w:t>
                            </w:r>
                          </w:p>
                          <w:p w14:paraId="693E5181" w14:textId="77777777" w:rsidR="00914A50" w:rsidRPr="005E5159" w:rsidRDefault="00FA5CE0" w:rsidP="0067632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DON’T STOCKPILE BEYOND THIS AMOUNT</w:t>
                            </w:r>
                          </w:p>
                          <w:p w14:paraId="16C9BE79" w14:textId="77777777" w:rsidR="00914A50" w:rsidRPr="005E5159" w:rsidRDefault="00914A50" w:rsidP="0067632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Store </w:t>
                            </w:r>
                            <w:r w:rsidR="001C6A6A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supplies 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in a cool place, out of direct sunlight</w:t>
                            </w:r>
                          </w:p>
                          <w:p w14:paraId="549CDE0E" w14:textId="77777777" w:rsidR="00914A50" w:rsidRPr="005E5159" w:rsidRDefault="00FA5CE0" w:rsidP="0067632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Develop a</w:t>
                            </w:r>
                            <w:r w:rsidR="00914A50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r w:rsidR="00CB59C4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change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kit</w:t>
                            </w:r>
                            <w:r w:rsidR="00914A50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”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for when you are out of the house – remember to rotate the stock in this kit and don’</w:t>
                            </w:r>
                            <w:r w:rsidR="004B20CB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 leave it in a hot vehicle</w:t>
                            </w:r>
                          </w:p>
                          <w:p w14:paraId="20FF9E79" w14:textId="77777777" w:rsidR="00914A50" w:rsidRPr="005E5159" w:rsidRDefault="00914A50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6F4434" w14:textId="77777777" w:rsidR="00BA13B6" w:rsidRPr="005E5159" w:rsidRDefault="0077280B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Points to </w:t>
                            </w:r>
                            <w:r w:rsidR="007E4D8A" w:rsidRPr="005E5159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consider</w:t>
                            </w:r>
                            <w:r w:rsidRPr="005E5159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before ordering</w:t>
                            </w:r>
                          </w:p>
                          <w:p w14:paraId="0C9833DE" w14:textId="77777777" w:rsidR="00396E75" w:rsidRPr="005E5159" w:rsidRDefault="00396E75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Most supplies are funded through the Stoma Appliance Scheme</w:t>
                            </w:r>
                          </w:p>
                          <w:p w14:paraId="460A8F3C" w14:textId="77777777" w:rsidR="00A53FB8" w:rsidRPr="005E5159" w:rsidRDefault="00A53FB8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The Stoma Appliance Scheme is unique to Australia </w:t>
                            </w:r>
                            <w:r w:rsidR="00680BA0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and costly 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– many countries offer </w:t>
                            </w:r>
                            <w:r w:rsidRPr="005E51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support to ostomates</w:t>
                            </w:r>
                          </w:p>
                          <w:p w14:paraId="1E25C47F" w14:textId="77777777" w:rsidR="0077280B" w:rsidRPr="005E5159" w:rsidRDefault="0077280B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 set amount of each type of product is available monthly</w:t>
                            </w:r>
                            <w:r w:rsidR="00914A50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This amount has been identified as the </w:t>
                            </w:r>
                            <w:r w:rsidR="00914A50" w:rsidRPr="005E51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optimum</w:t>
                            </w:r>
                            <w:r w:rsidR="00914A50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number required </w:t>
                            </w:r>
                            <w:r w:rsidR="00A53FB8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673AF9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effective management </w:t>
                            </w:r>
                            <w:r w:rsidR="00914A50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each month</w:t>
                            </w:r>
                          </w:p>
                          <w:p w14:paraId="29EFEB7E" w14:textId="77777777" w:rsidR="0077280B" w:rsidRPr="005E5159" w:rsidRDefault="00914A50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Many members manage their stomas with much less than this optimal number</w:t>
                            </w:r>
                          </w:p>
                          <w:p w14:paraId="742A12D1" w14:textId="77777777" w:rsidR="003D3E54" w:rsidRPr="005E5159" w:rsidRDefault="00914A50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ONLY ORDER WHAT IS NEEDED EACH MONTH</w:t>
                            </w:r>
                          </w:p>
                          <w:p w14:paraId="0D20D829" w14:textId="77777777" w:rsidR="003D3E54" w:rsidRPr="005E5159" w:rsidRDefault="003D3E54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Only one product from each 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category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of products that </w:t>
                            </w:r>
                            <w:r w:rsidRPr="005E51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have the same purpose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can be supplied each month</w:t>
                            </w:r>
                          </w:p>
                          <w:p w14:paraId="401156AA" w14:textId="77777777" w:rsidR="001C6A6A" w:rsidRPr="005E5159" w:rsidRDefault="001C6A6A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Some products are used with each change, others infrequently</w:t>
                            </w:r>
                          </w:p>
                          <w:p w14:paraId="74369351" w14:textId="77777777" w:rsidR="001C6A6A" w:rsidRPr="005E5159" w:rsidRDefault="001C6A6A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You DO NOT have to order all products each month</w:t>
                            </w:r>
                          </w:p>
                          <w:p w14:paraId="6CBE8947" w14:textId="77777777" w:rsidR="00914A50" w:rsidRPr="005E5159" w:rsidRDefault="00FA5CE0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Check with your Association about when to submit your order – some have a specific date for the following month, but generally</w:t>
                            </w:r>
                            <w:r w:rsidR="001C6A6A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it should be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when your supplies are getting low and </w:t>
                            </w:r>
                            <w:r w:rsidR="001C6A6A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considering 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tim</w:t>
                            </w:r>
                            <w:r w:rsidR="001C6A6A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 it takes to receive them</w:t>
                            </w:r>
                          </w:p>
                          <w:p w14:paraId="64A55690" w14:textId="77777777" w:rsidR="004B20CB" w:rsidRPr="005E5159" w:rsidRDefault="001C6A6A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Normally only </w:t>
                            </w:r>
                            <w:r w:rsidR="0023641F"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one month’s supply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can be ordered at a time</w:t>
                            </w:r>
                          </w:p>
                          <w:p w14:paraId="35F6B033" w14:textId="77777777" w:rsidR="004B20CB" w:rsidRPr="005E5159" w:rsidRDefault="004B20CB" w:rsidP="0067632D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Don’t over-order products in case you need to change them as you recover and your stoma and abdomen change over time</w:t>
                            </w:r>
                          </w:p>
                          <w:p w14:paraId="53D25EDB" w14:textId="77777777" w:rsidR="00914A50" w:rsidRPr="005E5159" w:rsidRDefault="004B20CB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If you are having problems, seek a STN appointment 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before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your next order – the management may need to be changed</w:t>
                            </w:r>
                          </w:p>
                          <w:p w14:paraId="488DD897" w14:textId="77777777" w:rsidR="00F046B6" w:rsidRDefault="00F046B6" w:rsidP="0067632D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If you have to change products or have your stoma closed, return unused supplies to the Association</w:t>
                            </w:r>
                          </w:p>
                          <w:p w14:paraId="04BAFB51" w14:textId="77777777" w:rsidR="005E5159" w:rsidRPr="005E5159" w:rsidRDefault="005E5159" w:rsidP="005E5159">
                            <w:pPr>
                              <w:widowControl w:val="0"/>
                              <w:ind w:left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447F977" w14:textId="77777777" w:rsidR="005E5159" w:rsidRPr="005E5159" w:rsidRDefault="005E5159" w:rsidP="005E5159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Going on holiday</w:t>
                            </w:r>
                          </w:p>
                          <w:p w14:paraId="283A160F" w14:textId="77777777" w:rsidR="005E5159" w:rsidRPr="005E5159" w:rsidRDefault="005E5159" w:rsidP="0067632D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If your usual monthly order is enough, no change</w:t>
                            </w:r>
                          </w:p>
                          <w:p w14:paraId="576D1065" w14:textId="77777777" w:rsidR="005E5159" w:rsidRPr="005E5159" w:rsidRDefault="005E5159" w:rsidP="0067632D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An Association can provide a </w:t>
                            </w:r>
                            <w:r w:rsidRPr="005E5159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holiday supply (</w:t>
                            </w:r>
                            <w:r w:rsidRPr="005E515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if on a protracted absence from home) which consists of two (2) months’ supply</w:t>
                            </w:r>
                          </w:p>
                          <w:p w14:paraId="0E1ACF75" w14:textId="77777777" w:rsidR="00914A50" w:rsidRPr="005E5159" w:rsidRDefault="00914A50" w:rsidP="005E5159">
                            <w:pPr>
                              <w:widowControl w:val="0"/>
                              <w:ind w:left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7F5C" id="Text Box 31" o:spid="_x0000_s1029" type="#_x0000_t202" style="position:absolute;margin-left:351pt;margin-top:-51.45pt;width:398pt;height:546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" o:allowincell="f" stroked="f" strokeweight="0" insetpen="t">
                <v:shadow color="#ccc"/>
                <v:textbox inset="2.8pt,2.8pt,2.8pt,2.8pt">
                  <w:txbxContent>
                    <w:p w14:paraId="67E06BD8" w14:textId="77777777" w:rsidR="00914A50" w:rsidRPr="005E5159" w:rsidRDefault="00914A50" w:rsidP="00914A50">
                      <w:pPr>
                        <w:widowControl w:val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5E5159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Storage of supplies</w:t>
                      </w:r>
                    </w:p>
                    <w:p w14:paraId="27962698" w14:textId="77777777" w:rsidR="00914A50" w:rsidRPr="005E5159" w:rsidRDefault="00680BA0" w:rsidP="0067632D">
                      <w:pPr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Keep regularly used products together in a carry kit or box</w:t>
                      </w:r>
                    </w:p>
                    <w:p w14:paraId="465368FD" w14:textId="77777777" w:rsidR="00680BA0" w:rsidRPr="005E5159" w:rsidRDefault="0023641F" w:rsidP="0067632D">
                      <w:pPr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Check all supplies</w:t>
                      </w:r>
                      <w:r w:rsidR="00680BA0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regularly</w:t>
                      </w:r>
                    </w:p>
                    <w:p w14:paraId="08EF8E9A" w14:textId="77777777" w:rsidR="00FA5CE0" w:rsidRPr="005E5159" w:rsidRDefault="00FA5CE0" w:rsidP="0067632D">
                      <w:pPr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It is expected that you will keep a month’s supply on hand to reduce the concern about “running out”</w:t>
                      </w:r>
                    </w:p>
                    <w:p w14:paraId="693E5181" w14:textId="77777777" w:rsidR="00914A50" w:rsidRPr="005E5159" w:rsidRDefault="00FA5CE0" w:rsidP="0067632D">
                      <w:pPr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DON’T STOCKPILE BEYOND THIS AMOUNT</w:t>
                      </w:r>
                    </w:p>
                    <w:p w14:paraId="16C9BE79" w14:textId="77777777" w:rsidR="00914A50" w:rsidRPr="005E5159" w:rsidRDefault="00914A50" w:rsidP="0067632D">
                      <w:pPr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Store </w:t>
                      </w:r>
                      <w:r w:rsidR="001C6A6A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supplies 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in a cool place, out of direct sunlight</w:t>
                      </w:r>
                    </w:p>
                    <w:p w14:paraId="549CDE0E" w14:textId="77777777" w:rsidR="00914A50" w:rsidRPr="005E5159" w:rsidRDefault="00FA5CE0" w:rsidP="0067632D">
                      <w:pPr>
                        <w:widowControl w:val="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Develop a</w:t>
                      </w:r>
                      <w:r w:rsidR="00914A50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“</w:t>
                      </w:r>
                      <w:r w:rsidR="00CB59C4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change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kit</w:t>
                      </w:r>
                      <w:r w:rsidR="00914A50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”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for when you are out of the house – remember to rotate the stock in this kit and don’</w:t>
                      </w:r>
                      <w:r w:rsidR="004B20CB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 leave it in a hot vehicle</w:t>
                      </w:r>
                    </w:p>
                    <w:p w14:paraId="20FF9E79" w14:textId="77777777" w:rsidR="00914A50" w:rsidRPr="005E5159" w:rsidRDefault="00914A50">
                      <w:pPr>
                        <w:widowControl w:val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96F4434" w14:textId="77777777" w:rsidR="00BA13B6" w:rsidRPr="005E5159" w:rsidRDefault="0077280B">
                      <w:pPr>
                        <w:widowControl w:val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5E5159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Points to </w:t>
                      </w:r>
                      <w:r w:rsidR="007E4D8A" w:rsidRPr="005E5159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consider</w:t>
                      </w:r>
                      <w:r w:rsidRPr="005E5159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before ordering</w:t>
                      </w:r>
                    </w:p>
                    <w:p w14:paraId="0C9833DE" w14:textId="77777777" w:rsidR="00396E75" w:rsidRPr="005E5159" w:rsidRDefault="00396E75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Most supplies are funded through the Stoma Appliance Scheme</w:t>
                      </w:r>
                    </w:p>
                    <w:p w14:paraId="460A8F3C" w14:textId="77777777" w:rsidR="00A53FB8" w:rsidRPr="005E5159" w:rsidRDefault="00A53FB8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The Stoma Appliance Scheme is unique to Australia </w:t>
                      </w:r>
                      <w:r w:rsidR="00680BA0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and costly 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– many countries offer </w:t>
                      </w:r>
                      <w:r w:rsidRPr="005E515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no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support to ostomates</w:t>
                      </w:r>
                    </w:p>
                    <w:p w14:paraId="1E25C47F" w14:textId="77777777" w:rsidR="0077280B" w:rsidRPr="005E5159" w:rsidRDefault="0077280B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 set amount of each type of product is available monthly</w:t>
                      </w:r>
                      <w:r w:rsidR="00914A50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. This amount has been identified as the </w:t>
                      </w:r>
                      <w:r w:rsidR="00914A50" w:rsidRPr="005E515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optimum</w:t>
                      </w:r>
                      <w:r w:rsidR="00914A50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number required </w:t>
                      </w:r>
                      <w:r w:rsidR="00A53FB8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for </w:t>
                      </w:r>
                      <w:r w:rsidR="00673AF9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effective management </w:t>
                      </w:r>
                      <w:r w:rsidR="00914A50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each month</w:t>
                      </w:r>
                    </w:p>
                    <w:p w14:paraId="29EFEB7E" w14:textId="77777777" w:rsidR="0077280B" w:rsidRPr="005E5159" w:rsidRDefault="00914A50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Many members manage their stomas with much less than this optimal number</w:t>
                      </w:r>
                    </w:p>
                    <w:p w14:paraId="742A12D1" w14:textId="77777777" w:rsidR="003D3E54" w:rsidRPr="005E5159" w:rsidRDefault="00914A50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ONLY ORDER WHAT IS NEEDED EACH MONTH</w:t>
                      </w:r>
                    </w:p>
                    <w:p w14:paraId="0D20D829" w14:textId="77777777" w:rsidR="003D3E54" w:rsidRPr="005E5159" w:rsidRDefault="003D3E54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Only one product from each 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category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of products that </w:t>
                      </w:r>
                      <w:r w:rsidRPr="005E515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have the same purpose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can be supplied each month</w:t>
                      </w:r>
                    </w:p>
                    <w:p w14:paraId="401156AA" w14:textId="77777777" w:rsidR="001C6A6A" w:rsidRPr="005E5159" w:rsidRDefault="001C6A6A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Some products are used with each change, others infrequently</w:t>
                      </w:r>
                    </w:p>
                    <w:p w14:paraId="74369351" w14:textId="77777777" w:rsidR="001C6A6A" w:rsidRPr="005E5159" w:rsidRDefault="001C6A6A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You DO NOT have to order all products each month</w:t>
                      </w:r>
                    </w:p>
                    <w:p w14:paraId="6CBE8947" w14:textId="77777777" w:rsidR="00914A50" w:rsidRPr="005E5159" w:rsidRDefault="00FA5CE0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Check with your Association about when to submit your order – some have a specific date for the following month, but generally</w:t>
                      </w:r>
                      <w:r w:rsidR="001C6A6A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it should be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when your supplies are getting low and </w:t>
                      </w:r>
                      <w:r w:rsidR="001C6A6A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considering 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tim</w:t>
                      </w:r>
                      <w:r w:rsidR="001C6A6A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 it takes to receive them</w:t>
                      </w:r>
                    </w:p>
                    <w:p w14:paraId="64A55690" w14:textId="77777777" w:rsidR="004B20CB" w:rsidRPr="005E5159" w:rsidRDefault="001C6A6A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Normally only </w:t>
                      </w:r>
                      <w:r w:rsidR="0023641F"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one month’s supply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can be ordered at a time</w:t>
                      </w:r>
                    </w:p>
                    <w:p w14:paraId="35F6B033" w14:textId="77777777" w:rsidR="004B20CB" w:rsidRPr="005E5159" w:rsidRDefault="004B20CB" w:rsidP="0067632D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Don’t over-order products in case you need to change them as you recover and your stoma and abdomen change over time</w:t>
                      </w:r>
                    </w:p>
                    <w:p w14:paraId="53D25EDB" w14:textId="77777777" w:rsidR="00914A50" w:rsidRPr="005E5159" w:rsidRDefault="004B20CB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If you are having problems, seek a STN appointment 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before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your next order – the management may need to be changed</w:t>
                      </w:r>
                    </w:p>
                    <w:p w14:paraId="488DD897" w14:textId="77777777" w:rsidR="00F046B6" w:rsidRDefault="00F046B6" w:rsidP="0067632D">
                      <w:pPr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If you have to change products or have your stoma closed, return unused supplies to the Association</w:t>
                      </w:r>
                    </w:p>
                    <w:p w14:paraId="04BAFB51" w14:textId="77777777" w:rsidR="005E5159" w:rsidRPr="005E5159" w:rsidRDefault="005E5159" w:rsidP="005E5159">
                      <w:pPr>
                        <w:widowControl w:val="0"/>
                        <w:ind w:left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447F977" w14:textId="77777777" w:rsidR="005E5159" w:rsidRPr="005E5159" w:rsidRDefault="005E5159" w:rsidP="005E5159">
                      <w:pPr>
                        <w:widowControl w:val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5E5159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Going on holiday</w:t>
                      </w:r>
                    </w:p>
                    <w:p w14:paraId="283A160F" w14:textId="77777777" w:rsidR="005E5159" w:rsidRPr="005E5159" w:rsidRDefault="005E5159" w:rsidP="0067632D">
                      <w:pPr>
                        <w:widowControl w:val="0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If your usual monthly order is enough, no change</w:t>
                      </w:r>
                    </w:p>
                    <w:p w14:paraId="576D1065" w14:textId="77777777" w:rsidR="005E5159" w:rsidRPr="005E5159" w:rsidRDefault="005E5159" w:rsidP="0067632D">
                      <w:pPr>
                        <w:widowControl w:val="0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An Association can provide a </w:t>
                      </w:r>
                      <w:r w:rsidRPr="005E5159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holiday supply (</w:t>
                      </w:r>
                      <w:r w:rsidRPr="005E515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if on a protracted absence from home) which consists of two (2) months’ supply</w:t>
                      </w:r>
                    </w:p>
                    <w:p w14:paraId="0E1ACF75" w14:textId="77777777" w:rsidR="00914A50" w:rsidRPr="005E5159" w:rsidRDefault="00914A50" w:rsidP="005E5159">
                      <w:pPr>
                        <w:widowControl w:val="0"/>
                        <w:ind w:left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608" behindDoc="0" locked="0" layoutInCell="0" allowOverlap="1" wp14:anchorId="08D8FED6" wp14:editId="07B51616">
                <wp:simplePos x="0" y="0"/>
                <wp:positionH relativeFrom="column">
                  <wp:posOffset>4457700</wp:posOffset>
                </wp:positionH>
                <wp:positionV relativeFrom="paragraph">
                  <wp:posOffset>-914400</wp:posOffset>
                </wp:positionV>
                <wp:extent cx="5054600" cy="215900"/>
                <wp:effectExtent l="9525" t="7620" r="12700" b="508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15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EE25" id="Rectangle 32" o:spid="_x0000_s1026" style="position:absolute;margin-left:351pt;margin-top:-1in;width:398pt;height:17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" o:allowincell="f" fillcolor="green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0" allowOverlap="1" wp14:anchorId="491D0243" wp14:editId="78ECADFC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4895850" cy="215900"/>
                <wp:effectExtent l="9525" t="7620" r="9525" b="508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15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A07D" id="Rectangle 34" o:spid="_x0000_s1026" style="position:absolute;margin-left:-54pt;margin-top:-1in;width:385.5pt;height:1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" o:allowincell="f" fillcolor="green" insetpen="t">
                <v:shadow color="#ccc"/>
                <v:textbox inset="2.88pt,2.88pt,2.88pt,2.88pt"/>
              </v:rect>
            </w:pict>
          </mc:Fallback>
        </mc:AlternateContent>
      </w:r>
    </w:p>
    <w:sectPr w:rsidR="009054F7" w:rsidSect="003948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97" w:right="1440" w:bottom="1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A30D" w14:textId="77777777" w:rsidR="00993D48" w:rsidRDefault="00993D48">
      <w:r>
        <w:separator/>
      </w:r>
    </w:p>
  </w:endnote>
  <w:endnote w:type="continuationSeparator" w:id="0">
    <w:p w14:paraId="657B22EF" w14:textId="77777777" w:rsidR="00993D48" w:rsidRDefault="0099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1AD7" w14:textId="77777777" w:rsidR="009054F7" w:rsidRDefault="00905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CFD1" w14:textId="77777777" w:rsidR="009054F7" w:rsidRDefault="00905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4B89" w14:textId="77777777" w:rsidR="009054F7" w:rsidRDefault="00905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A119" w14:textId="77777777" w:rsidR="00993D48" w:rsidRDefault="00993D48">
      <w:r>
        <w:separator/>
      </w:r>
    </w:p>
  </w:footnote>
  <w:footnote w:type="continuationSeparator" w:id="0">
    <w:p w14:paraId="4E333D27" w14:textId="77777777" w:rsidR="00993D48" w:rsidRDefault="0099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8044" w14:textId="77777777" w:rsidR="009054F7" w:rsidRDefault="00905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A3CA" w14:textId="77777777" w:rsidR="009054F7" w:rsidRDefault="00905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0A41" w14:textId="77777777" w:rsidR="009054F7" w:rsidRDefault="00905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4B9"/>
    <w:multiLevelType w:val="hybridMultilevel"/>
    <w:tmpl w:val="A8C8698C"/>
    <w:lvl w:ilvl="0" w:tplc="040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293D43CE"/>
    <w:multiLevelType w:val="hybridMultilevel"/>
    <w:tmpl w:val="3C50526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0974190"/>
    <w:multiLevelType w:val="hybridMultilevel"/>
    <w:tmpl w:val="2396BC90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A9642EF"/>
    <w:multiLevelType w:val="hybridMultilevel"/>
    <w:tmpl w:val="2632A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D3EA6"/>
    <w:multiLevelType w:val="hybridMultilevel"/>
    <w:tmpl w:val="F2D67C4C"/>
    <w:lvl w:ilvl="0" w:tplc="0C9281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C903E8"/>
    <w:multiLevelType w:val="hybridMultilevel"/>
    <w:tmpl w:val="159A2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6776"/>
    <w:multiLevelType w:val="hybridMultilevel"/>
    <w:tmpl w:val="0F6AB830"/>
    <w:lvl w:ilvl="0" w:tplc="AE6252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7104B2"/>
    <w:multiLevelType w:val="hybridMultilevel"/>
    <w:tmpl w:val="AAF86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65195"/>
    <w:multiLevelType w:val="hybridMultilevel"/>
    <w:tmpl w:val="0BD8D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65BED"/>
    <w:multiLevelType w:val="hybridMultilevel"/>
    <w:tmpl w:val="145457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214390"/>
    <w:multiLevelType w:val="hybridMultilevel"/>
    <w:tmpl w:val="67A0DD7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202913"/>
    <w:multiLevelType w:val="hybridMultilevel"/>
    <w:tmpl w:val="CDA27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0F"/>
    <w:rsid w:val="00005865"/>
    <w:rsid w:val="00010028"/>
    <w:rsid w:val="00045B67"/>
    <w:rsid w:val="000567F2"/>
    <w:rsid w:val="000D2BE4"/>
    <w:rsid w:val="0016258F"/>
    <w:rsid w:val="0017322E"/>
    <w:rsid w:val="001B05D6"/>
    <w:rsid w:val="001B3770"/>
    <w:rsid w:val="001C6A6A"/>
    <w:rsid w:val="001E195A"/>
    <w:rsid w:val="001F1DF4"/>
    <w:rsid w:val="00211F40"/>
    <w:rsid w:val="002131AF"/>
    <w:rsid w:val="0023389A"/>
    <w:rsid w:val="0023641F"/>
    <w:rsid w:val="002742F8"/>
    <w:rsid w:val="00304631"/>
    <w:rsid w:val="00310AAF"/>
    <w:rsid w:val="00312BA6"/>
    <w:rsid w:val="00353D5C"/>
    <w:rsid w:val="003730CD"/>
    <w:rsid w:val="003948F1"/>
    <w:rsid w:val="00396E75"/>
    <w:rsid w:val="00397D64"/>
    <w:rsid w:val="003A2057"/>
    <w:rsid w:val="003D3E54"/>
    <w:rsid w:val="003E08C3"/>
    <w:rsid w:val="003E272D"/>
    <w:rsid w:val="003F5F47"/>
    <w:rsid w:val="0040017A"/>
    <w:rsid w:val="00417948"/>
    <w:rsid w:val="00464F7E"/>
    <w:rsid w:val="00481DBD"/>
    <w:rsid w:val="00492417"/>
    <w:rsid w:val="0049568E"/>
    <w:rsid w:val="004B20CB"/>
    <w:rsid w:val="004B4170"/>
    <w:rsid w:val="004D7B20"/>
    <w:rsid w:val="004E01EC"/>
    <w:rsid w:val="004E0C32"/>
    <w:rsid w:val="004E2B59"/>
    <w:rsid w:val="00503CE0"/>
    <w:rsid w:val="005041CD"/>
    <w:rsid w:val="00586EBA"/>
    <w:rsid w:val="005B5217"/>
    <w:rsid w:val="005B6FA7"/>
    <w:rsid w:val="005C4BC5"/>
    <w:rsid w:val="005D6B01"/>
    <w:rsid w:val="005E5159"/>
    <w:rsid w:val="005F188F"/>
    <w:rsid w:val="005F5D45"/>
    <w:rsid w:val="00603C2D"/>
    <w:rsid w:val="006524AF"/>
    <w:rsid w:val="00673AF9"/>
    <w:rsid w:val="0067632D"/>
    <w:rsid w:val="00680BA0"/>
    <w:rsid w:val="00682775"/>
    <w:rsid w:val="00690744"/>
    <w:rsid w:val="006A756B"/>
    <w:rsid w:val="006D150F"/>
    <w:rsid w:val="006F01D2"/>
    <w:rsid w:val="007112A6"/>
    <w:rsid w:val="007312DB"/>
    <w:rsid w:val="00731369"/>
    <w:rsid w:val="007405D6"/>
    <w:rsid w:val="00767A28"/>
    <w:rsid w:val="00771650"/>
    <w:rsid w:val="0077280B"/>
    <w:rsid w:val="007A24C5"/>
    <w:rsid w:val="007D6C9F"/>
    <w:rsid w:val="007E4D8A"/>
    <w:rsid w:val="007F74F5"/>
    <w:rsid w:val="00830723"/>
    <w:rsid w:val="00835C2D"/>
    <w:rsid w:val="008429B9"/>
    <w:rsid w:val="00845B80"/>
    <w:rsid w:val="008627CE"/>
    <w:rsid w:val="008779CE"/>
    <w:rsid w:val="008A16B1"/>
    <w:rsid w:val="009054F7"/>
    <w:rsid w:val="00914A50"/>
    <w:rsid w:val="00967747"/>
    <w:rsid w:val="00983ED4"/>
    <w:rsid w:val="00993D48"/>
    <w:rsid w:val="009A025F"/>
    <w:rsid w:val="009B6CA3"/>
    <w:rsid w:val="009F0A62"/>
    <w:rsid w:val="00A03C8C"/>
    <w:rsid w:val="00A15C01"/>
    <w:rsid w:val="00A53FB8"/>
    <w:rsid w:val="00A97D9E"/>
    <w:rsid w:val="00AA3ABF"/>
    <w:rsid w:val="00AD1112"/>
    <w:rsid w:val="00AE16C1"/>
    <w:rsid w:val="00B81D1B"/>
    <w:rsid w:val="00B82063"/>
    <w:rsid w:val="00BA13B6"/>
    <w:rsid w:val="00BA6011"/>
    <w:rsid w:val="00BA6B3E"/>
    <w:rsid w:val="00C1547F"/>
    <w:rsid w:val="00C306F3"/>
    <w:rsid w:val="00C6348A"/>
    <w:rsid w:val="00C71EC8"/>
    <w:rsid w:val="00C861AD"/>
    <w:rsid w:val="00CB59C4"/>
    <w:rsid w:val="00CF6857"/>
    <w:rsid w:val="00D150B2"/>
    <w:rsid w:val="00D20EA7"/>
    <w:rsid w:val="00D35DD3"/>
    <w:rsid w:val="00D762C1"/>
    <w:rsid w:val="00D92C81"/>
    <w:rsid w:val="00DD4539"/>
    <w:rsid w:val="00E31958"/>
    <w:rsid w:val="00E32439"/>
    <w:rsid w:val="00E3797E"/>
    <w:rsid w:val="00E61EC4"/>
    <w:rsid w:val="00E77FFE"/>
    <w:rsid w:val="00E852D3"/>
    <w:rsid w:val="00EA520F"/>
    <w:rsid w:val="00EC395A"/>
    <w:rsid w:val="00ED4F41"/>
    <w:rsid w:val="00F04483"/>
    <w:rsid w:val="00F046B6"/>
    <w:rsid w:val="00F25D4F"/>
    <w:rsid w:val="00F416A3"/>
    <w:rsid w:val="00F502FD"/>
    <w:rsid w:val="00F557FB"/>
    <w:rsid w:val="00F62470"/>
    <w:rsid w:val="00F90786"/>
    <w:rsid w:val="00F96FA0"/>
    <w:rsid w:val="00FA5CE0"/>
    <w:rsid w:val="00FE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570D30C"/>
  <w15:docId w15:val="{A0A38791-1E13-435E-8CC0-0DED69E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F1"/>
    <w:rPr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rsid w:val="003948F1"/>
    <w:pPr>
      <w:jc w:val="both"/>
      <w:outlineLvl w:val="0"/>
    </w:pPr>
    <w:rPr>
      <w:u w:val="single"/>
    </w:rPr>
  </w:style>
  <w:style w:type="paragraph" w:styleId="Heading2">
    <w:name w:val="heading 2"/>
    <w:basedOn w:val="Normal"/>
    <w:link w:val="Heading2Char"/>
    <w:uiPriority w:val="99"/>
    <w:qFormat/>
    <w:rsid w:val="003948F1"/>
    <w:pPr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502FD"/>
    <w:rPr>
      <w:rFonts w:ascii="Cambria" w:hAnsi="Cambria" w:cs="Times New Roman"/>
      <w:b/>
      <w:bCs/>
      <w:color w:val="000000"/>
      <w:kern w:val="32"/>
      <w:sz w:val="32"/>
      <w:szCs w:val="32"/>
      <w:lang w:val="en-AU" w:eastAsia="en-AU"/>
    </w:rPr>
  </w:style>
  <w:style w:type="character" w:customStyle="1" w:styleId="Heading2Char">
    <w:name w:val="Heading 2 Char"/>
    <w:link w:val="Heading2"/>
    <w:uiPriority w:val="99"/>
    <w:semiHidden/>
    <w:locked/>
    <w:rsid w:val="00F502FD"/>
    <w:rPr>
      <w:rFonts w:ascii="Cambria" w:hAnsi="Cambria" w:cs="Times New Roman"/>
      <w:b/>
      <w:bCs/>
      <w:i/>
      <w:iCs/>
      <w:color w:val="000000"/>
      <w:kern w:val="28"/>
      <w:sz w:val="28"/>
      <w:szCs w:val="28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3948F1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F502FD"/>
    <w:rPr>
      <w:rFonts w:cs="Times New Roman"/>
      <w:color w:val="000000"/>
      <w:kern w:val="28"/>
      <w:sz w:val="20"/>
      <w:szCs w:val="20"/>
      <w:lang w:val="en-AU" w:eastAsia="en-AU"/>
    </w:rPr>
  </w:style>
  <w:style w:type="paragraph" w:styleId="Caption">
    <w:name w:val="caption"/>
    <w:basedOn w:val="Normal"/>
    <w:uiPriority w:val="99"/>
    <w:qFormat/>
    <w:rsid w:val="003948F1"/>
    <w:pPr>
      <w:jc w:val="center"/>
    </w:pPr>
    <w:rPr>
      <w:rFonts w:ascii="Arial" w:hAnsi="Arial" w:cs="Arial"/>
      <w:b/>
    </w:rPr>
  </w:style>
  <w:style w:type="character" w:styleId="Hyperlink">
    <w:name w:val="Hyperlink"/>
    <w:uiPriority w:val="99"/>
    <w:rsid w:val="003948F1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3948F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F502FD"/>
    <w:rPr>
      <w:rFonts w:cs="Times New Roman"/>
      <w:color w:val="000000"/>
      <w:kern w:val="28"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3948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502FD"/>
    <w:rPr>
      <w:rFonts w:cs="Times New Roman"/>
      <w:color w:val="000000"/>
      <w:kern w:val="28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3948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502FD"/>
    <w:rPr>
      <w:rFonts w:cs="Times New Roman"/>
      <w:color w:val="000000"/>
      <w:kern w:val="28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394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02FD"/>
    <w:rPr>
      <w:rFonts w:cs="Times New Roman"/>
      <w:color w:val="000000"/>
      <w:kern w:val="28"/>
      <w:sz w:val="2"/>
      <w:lang w:val="en-AU" w:eastAsia="en-AU"/>
    </w:rPr>
  </w:style>
  <w:style w:type="paragraph" w:styleId="NoSpacing">
    <w:name w:val="No Spacing"/>
    <w:uiPriority w:val="99"/>
    <w:qFormat/>
    <w:rsid w:val="007405D6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CB59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5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maltherapy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omaltherapy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tomaltherapy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omaltherapy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sdelanty</dc:creator>
  <cp:lastModifiedBy>Michelle Carr</cp:lastModifiedBy>
  <cp:revision>3</cp:revision>
  <cp:lastPrinted>2012-10-25T05:57:00Z</cp:lastPrinted>
  <dcterms:created xsi:type="dcterms:W3CDTF">2022-03-23T13:32:00Z</dcterms:created>
  <dcterms:modified xsi:type="dcterms:W3CDTF">2022-03-23T13:56:00Z</dcterms:modified>
</cp:coreProperties>
</file>